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C0713" w14:textId="77777777" w:rsidR="00F95B9E" w:rsidRDefault="007836BE" w:rsidP="00562C55">
      <w:pPr>
        <w:spacing w:after="120" w:line="360" w:lineRule="auto"/>
        <w:rPr>
          <w:rFonts w:ascii="Times New Roman" w:hAnsi="Times New Roman" w:cs="Times New Roman"/>
          <w:b/>
          <w:sz w:val="24"/>
          <w:szCs w:val="24"/>
        </w:rPr>
      </w:pPr>
      <w:r w:rsidRPr="00983558">
        <w:rPr>
          <w:rFonts w:cstheme="minorHAnsi"/>
          <w:noProof/>
          <w:lang w:eastAsia="en-NZ"/>
        </w:rPr>
        <w:drawing>
          <wp:anchor distT="0" distB="0" distL="114300" distR="114300" simplePos="0" relativeHeight="251678720" behindDoc="1" locked="0" layoutInCell="1" allowOverlap="1" wp14:anchorId="3D4AB06F" wp14:editId="4608C71B">
            <wp:simplePos x="0" y="0"/>
            <wp:positionH relativeFrom="column">
              <wp:posOffset>0</wp:posOffset>
            </wp:positionH>
            <wp:positionV relativeFrom="paragraph">
              <wp:posOffset>0</wp:posOffset>
            </wp:positionV>
            <wp:extent cx="1524000" cy="762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anchor>
        </w:drawing>
      </w:r>
    </w:p>
    <w:p w14:paraId="5294B2F5" w14:textId="04DDDE3F" w:rsidR="003E3DBA" w:rsidRPr="00993F48" w:rsidRDefault="007836BE" w:rsidP="00562C55">
      <w:pPr>
        <w:spacing w:after="120" w:line="360" w:lineRule="auto"/>
        <w:rPr>
          <w:rFonts w:ascii="Times New Roman" w:hAnsi="Times New Roman" w:cs="Times New Roman"/>
          <w:b/>
          <w:sz w:val="24"/>
          <w:szCs w:val="24"/>
        </w:rPr>
      </w:pPr>
      <w:r>
        <w:rPr>
          <w:rFonts w:ascii="Times New Roman" w:hAnsi="Times New Roman" w:cs="Times New Roman"/>
          <w:b/>
          <w:sz w:val="24"/>
          <w:szCs w:val="24"/>
        </w:rPr>
        <w:t>INFRA-SLOW</w:t>
      </w:r>
      <w:r w:rsidR="00FD4FE2">
        <w:rPr>
          <w:rFonts w:ascii="Times New Roman" w:hAnsi="Times New Roman" w:cs="Times New Roman"/>
          <w:b/>
          <w:sz w:val="24"/>
          <w:szCs w:val="24"/>
        </w:rPr>
        <w:t xml:space="preserve"> TRAINING</w:t>
      </w:r>
      <w:r w:rsidR="00D14AEA">
        <w:rPr>
          <w:rFonts w:ascii="Times New Roman" w:hAnsi="Times New Roman" w:cs="Times New Roman"/>
          <w:b/>
          <w:sz w:val="24"/>
          <w:szCs w:val="24"/>
        </w:rPr>
        <w:t xml:space="preserve"> </w:t>
      </w:r>
      <w:r>
        <w:rPr>
          <w:rFonts w:ascii="Times New Roman" w:hAnsi="Times New Roman" w:cs="Times New Roman"/>
          <w:b/>
          <w:sz w:val="24"/>
          <w:szCs w:val="24"/>
        </w:rPr>
        <w:t xml:space="preserve">FOR FOOD </w:t>
      </w:r>
      <w:r w:rsidR="00E0583C">
        <w:rPr>
          <w:rFonts w:ascii="Times New Roman" w:hAnsi="Times New Roman" w:cs="Times New Roman"/>
          <w:b/>
          <w:sz w:val="24"/>
          <w:szCs w:val="24"/>
        </w:rPr>
        <w:t>CRAVING</w:t>
      </w:r>
      <w:r>
        <w:rPr>
          <w:rFonts w:ascii="Times New Roman" w:hAnsi="Times New Roman" w:cs="Times New Roman"/>
          <w:b/>
          <w:sz w:val="24"/>
          <w:szCs w:val="24"/>
        </w:rPr>
        <w:t xml:space="preserve"> IN OVERWEIGHT AND OBESE </w:t>
      </w:r>
      <w:r>
        <w:rPr>
          <w:rFonts w:ascii="Times New Roman" w:hAnsi="Times New Roman" w:cs="Times New Roman"/>
          <w:b/>
          <w:sz w:val="24"/>
          <w:szCs w:val="24"/>
        </w:rPr>
        <w:t>INDIVIDUALS</w:t>
      </w:r>
      <w:r w:rsidR="002D2DDF">
        <w:rPr>
          <w:rFonts w:ascii="Times New Roman" w:hAnsi="Times New Roman" w:cs="Times New Roman"/>
          <w:b/>
          <w:sz w:val="24"/>
          <w:szCs w:val="24"/>
        </w:rPr>
        <w:t xml:space="preserve">- </w:t>
      </w:r>
      <w:r w:rsidR="00F95B9E">
        <w:rPr>
          <w:rFonts w:ascii="Times New Roman" w:hAnsi="Times New Roman" w:cs="Times New Roman"/>
          <w:b/>
          <w:sz w:val="24"/>
          <w:szCs w:val="24"/>
        </w:rPr>
        <w:t>A</w:t>
      </w:r>
      <w:r w:rsidR="00DD649B">
        <w:rPr>
          <w:rFonts w:ascii="Times New Roman" w:hAnsi="Times New Roman" w:cs="Times New Roman"/>
          <w:b/>
          <w:sz w:val="24"/>
          <w:szCs w:val="24"/>
        </w:rPr>
        <w:t>N</w:t>
      </w:r>
      <w:r w:rsidR="00F95B9E">
        <w:rPr>
          <w:rFonts w:ascii="Times New Roman" w:hAnsi="Times New Roman" w:cs="Times New Roman"/>
          <w:b/>
          <w:sz w:val="24"/>
          <w:szCs w:val="24"/>
        </w:rPr>
        <w:t xml:space="preserve"> </w:t>
      </w:r>
      <w:r w:rsidR="00DD649B">
        <w:rPr>
          <w:rFonts w:ascii="Times New Roman" w:hAnsi="Times New Roman" w:cs="Times New Roman"/>
          <w:b/>
          <w:sz w:val="24"/>
          <w:szCs w:val="24"/>
        </w:rPr>
        <w:t>EXPLORATORY STUDY</w:t>
      </w:r>
    </w:p>
    <w:p w14:paraId="4C21933F" w14:textId="77777777" w:rsidR="00EF2237" w:rsidRDefault="003E3DBA" w:rsidP="00F95B9E">
      <w:pPr>
        <w:spacing w:before="240" w:after="0" w:line="360" w:lineRule="auto"/>
        <w:rPr>
          <w:rFonts w:ascii="Times New Roman" w:hAnsi="Times New Roman" w:cs="Times New Roman"/>
          <w:b/>
          <w:sz w:val="24"/>
          <w:szCs w:val="24"/>
        </w:rPr>
      </w:pPr>
      <w:r w:rsidRPr="00993F48">
        <w:rPr>
          <w:rFonts w:ascii="Times New Roman" w:hAnsi="Times New Roman" w:cs="Times New Roman"/>
          <w:b/>
          <w:sz w:val="24"/>
          <w:szCs w:val="24"/>
        </w:rPr>
        <w:t xml:space="preserve">Principle Investigator: </w:t>
      </w:r>
      <w:r w:rsidR="007836BE">
        <w:rPr>
          <w:rFonts w:ascii="Times New Roman" w:hAnsi="Times New Roman" w:cs="Times New Roman"/>
          <w:b/>
          <w:sz w:val="24"/>
          <w:szCs w:val="24"/>
        </w:rPr>
        <w:t xml:space="preserve"> </w:t>
      </w:r>
    </w:p>
    <w:p w14:paraId="4298CF13" w14:textId="3F1AA656" w:rsidR="000D7CD2" w:rsidRPr="00993F48" w:rsidRDefault="00661DA0" w:rsidP="000502C6">
      <w:pPr>
        <w:spacing w:after="0" w:line="360" w:lineRule="auto"/>
        <w:rPr>
          <w:rFonts w:ascii="Times New Roman" w:hAnsi="Times New Roman" w:cs="Times New Roman"/>
          <w:sz w:val="24"/>
          <w:szCs w:val="24"/>
        </w:rPr>
      </w:pPr>
      <w:r w:rsidRPr="00993F48">
        <w:rPr>
          <w:rFonts w:ascii="Times New Roman" w:hAnsi="Times New Roman" w:cs="Times New Roman"/>
          <w:sz w:val="24"/>
          <w:szCs w:val="24"/>
        </w:rPr>
        <w:t>Professor Dirk de Ridder</w:t>
      </w:r>
    </w:p>
    <w:p w14:paraId="32F7B5EE" w14:textId="1AE8F149" w:rsidR="00EF2237" w:rsidRDefault="003E3DBA" w:rsidP="00EF2237">
      <w:pPr>
        <w:spacing w:after="0" w:line="360" w:lineRule="auto"/>
        <w:rPr>
          <w:rFonts w:ascii="Times New Roman" w:hAnsi="Times New Roman" w:cs="Times New Roman"/>
          <w:sz w:val="24"/>
          <w:szCs w:val="24"/>
        </w:rPr>
      </w:pPr>
      <w:r w:rsidRPr="00993F48">
        <w:rPr>
          <w:rFonts w:ascii="Times New Roman" w:hAnsi="Times New Roman" w:cs="Times New Roman"/>
          <w:sz w:val="24"/>
          <w:szCs w:val="24"/>
        </w:rPr>
        <w:t xml:space="preserve">Department of </w:t>
      </w:r>
      <w:r w:rsidR="00661DA0" w:rsidRPr="00993F48">
        <w:rPr>
          <w:rFonts w:ascii="Times New Roman" w:hAnsi="Times New Roman" w:cs="Times New Roman"/>
          <w:sz w:val="24"/>
          <w:szCs w:val="24"/>
        </w:rPr>
        <w:t>Surgical Sciences, Neurosurgery</w:t>
      </w:r>
      <w:r w:rsidR="00EF2237">
        <w:rPr>
          <w:rFonts w:ascii="Times New Roman" w:hAnsi="Times New Roman" w:cs="Times New Roman"/>
          <w:sz w:val="24"/>
          <w:szCs w:val="24"/>
        </w:rPr>
        <w:t>, Otago University, N</w:t>
      </w:r>
      <w:r w:rsidR="00256096">
        <w:rPr>
          <w:rFonts w:ascii="Times New Roman" w:hAnsi="Times New Roman" w:cs="Times New Roman"/>
          <w:sz w:val="24"/>
          <w:szCs w:val="24"/>
        </w:rPr>
        <w:t>Z</w:t>
      </w:r>
    </w:p>
    <w:p w14:paraId="4E89CD8B" w14:textId="640B4B98" w:rsidR="003E3DBA" w:rsidRPr="00993F48" w:rsidRDefault="007836BE" w:rsidP="00EF22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3DBA" w:rsidRPr="00993F48">
        <w:rPr>
          <w:rFonts w:ascii="Times New Roman" w:hAnsi="Times New Roman" w:cs="Times New Roman"/>
          <w:sz w:val="24"/>
          <w:szCs w:val="24"/>
        </w:rPr>
        <w:t xml:space="preserve">Email: </w:t>
      </w:r>
      <w:hyperlink r:id="rId9" w:history="1">
        <w:r w:rsidR="00661DA0" w:rsidRPr="00993F48">
          <w:rPr>
            <w:rStyle w:val="Hyperlink"/>
            <w:rFonts w:ascii="Times New Roman" w:hAnsi="Times New Roman" w:cs="Times New Roman"/>
            <w:sz w:val="24"/>
            <w:szCs w:val="24"/>
          </w:rPr>
          <w:t>dirk.deridder@otago.ac.nz</w:t>
        </w:r>
      </w:hyperlink>
    </w:p>
    <w:p w14:paraId="42B76301" w14:textId="77777777" w:rsidR="00EF2237" w:rsidRDefault="003E3DBA" w:rsidP="00F95B9E">
      <w:pPr>
        <w:spacing w:before="240" w:after="0" w:line="360" w:lineRule="auto"/>
        <w:rPr>
          <w:rFonts w:ascii="Times New Roman" w:hAnsi="Times New Roman" w:cs="Times New Roman"/>
          <w:b/>
          <w:sz w:val="24"/>
          <w:szCs w:val="24"/>
        </w:rPr>
      </w:pPr>
      <w:r w:rsidRPr="00993F48">
        <w:rPr>
          <w:rFonts w:ascii="Times New Roman" w:hAnsi="Times New Roman" w:cs="Times New Roman"/>
          <w:b/>
          <w:sz w:val="24"/>
          <w:szCs w:val="24"/>
        </w:rPr>
        <w:t>Associate Investigators:</w:t>
      </w:r>
      <w:r w:rsidR="007836BE">
        <w:rPr>
          <w:rFonts w:ascii="Times New Roman" w:hAnsi="Times New Roman" w:cs="Times New Roman"/>
          <w:b/>
          <w:sz w:val="24"/>
          <w:szCs w:val="24"/>
        </w:rPr>
        <w:t xml:space="preserve"> </w:t>
      </w:r>
    </w:p>
    <w:p w14:paraId="058E7926" w14:textId="5C619A83" w:rsidR="00EF2237" w:rsidRDefault="00EF2237" w:rsidP="003255D0">
      <w:pPr>
        <w:spacing w:after="0" w:line="360" w:lineRule="auto"/>
        <w:rPr>
          <w:rFonts w:ascii="Times New Roman" w:hAnsi="Times New Roman" w:cs="Times New Roman"/>
          <w:sz w:val="24"/>
          <w:szCs w:val="24"/>
        </w:rPr>
      </w:pPr>
      <w:r>
        <w:rPr>
          <w:rFonts w:ascii="Times New Roman" w:hAnsi="Times New Roman" w:cs="Times New Roman"/>
          <w:sz w:val="24"/>
          <w:szCs w:val="24"/>
        </w:rPr>
        <w:t>Assoc.</w:t>
      </w:r>
      <w:r w:rsidR="00661DA0" w:rsidRPr="00993F48">
        <w:rPr>
          <w:rFonts w:ascii="Times New Roman" w:hAnsi="Times New Roman" w:cs="Times New Roman"/>
          <w:sz w:val="24"/>
          <w:szCs w:val="24"/>
        </w:rPr>
        <w:t xml:space="preserve"> Professor Patrick</w:t>
      </w:r>
      <w:r>
        <w:rPr>
          <w:rFonts w:ascii="Times New Roman" w:hAnsi="Times New Roman" w:cs="Times New Roman"/>
          <w:sz w:val="24"/>
          <w:szCs w:val="24"/>
        </w:rPr>
        <w:t xml:space="preserve"> Manning,</w:t>
      </w:r>
      <w:r w:rsidRPr="003044D9">
        <w:rPr>
          <w:rFonts w:ascii="Times New Roman" w:hAnsi="Times New Roman" w:cs="Times New Roman"/>
          <w:i/>
          <w:sz w:val="24"/>
          <w:szCs w:val="24"/>
        </w:rPr>
        <w:t xml:space="preserve"> Department of Medicine, </w:t>
      </w:r>
      <w:r w:rsidR="00256096" w:rsidRPr="003044D9">
        <w:rPr>
          <w:rFonts w:ascii="Times New Roman" w:hAnsi="Times New Roman" w:cs="Times New Roman"/>
          <w:i/>
          <w:sz w:val="24"/>
          <w:szCs w:val="24"/>
        </w:rPr>
        <w:t>Otago University, NZ</w:t>
      </w:r>
    </w:p>
    <w:p w14:paraId="7ACD5CEF" w14:textId="45CA60E0" w:rsidR="002C76C3" w:rsidRDefault="002C76C3" w:rsidP="003255D0">
      <w:pPr>
        <w:spacing w:after="0" w:line="360" w:lineRule="auto"/>
        <w:rPr>
          <w:rFonts w:ascii="Times New Roman" w:hAnsi="Times New Roman" w:cs="Times New Roman"/>
          <w:sz w:val="24"/>
          <w:szCs w:val="24"/>
        </w:rPr>
      </w:pPr>
      <w:r>
        <w:rPr>
          <w:rFonts w:ascii="Times New Roman" w:hAnsi="Times New Roman" w:cs="Times New Roman"/>
          <w:sz w:val="24"/>
          <w:szCs w:val="24"/>
        </w:rPr>
        <w:t>Mark Smith</w:t>
      </w:r>
      <w:r w:rsidR="00EF2237">
        <w:t xml:space="preserve">, </w:t>
      </w:r>
      <w:r w:rsidR="00EF2237" w:rsidRPr="003044D9">
        <w:rPr>
          <w:rFonts w:ascii="Times New Roman" w:hAnsi="Times New Roman" w:cs="Times New Roman"/>
          <w:i/>
          <w:sz w:val="24"/>
          <w:szCs w:val="24"/>
        </w:rPr>
        <w:t>Neurofeedback Services of New York, New York, USA</w:t>
      </w:r>
    </w:p>
    <w:p w14:paraId="12A42C8D" w14:textId="4C380215" w:rsidR="00EF2237" w:rsidRPr="003044D9" w:rsidRDefault="00EF2237" w:rsidP="003255D0">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Assoc. Professor Sven Vanneste, </w:t>
      </w:r>
      <w:r w:rsidRPr="003044D9">
        <w:rPr>
          <w:rFonts w:ascii="Times New Roman" w:hAnsi="Times New Roman" w:cs="Times New Roman"/>
          <w:i/>
          <w:sz w:val="24"/>
          <w:szCs w:val="24"/>
        </w:rPr>
        <w:t>School of Behavioral and Brain Sciences, University of Texas at Dallas, USA</w:t>
      </w:r>
      <w:bookmarkStart w:id="0" w:name="_GoBack"/>
      <w:bookmarkEnd w:id="0"/>
    </w:p>
    <w:p w14:paraId="3D37BE9D" w14:textId="3358E7C1" w:rsidR="00EF2237" w:rsidRPr="002C76C3" w:rsidRDefault="00EF2237" w:rsidP="003255D0">
      <w:pPr>
        <w:spacing w:after="0" w:line="360" w:lineRule="auto"/>
        <w:rPr>
          <w:rFonts w:ascii="Times New Roman" w:hAnsi="Times New Roman" w:cs="Times New Roman"/>
          <w:sz w:val="24"/>
          <w:szCs w:val="24"/>
        </w:rPr>
      </w:pPr>
      <w:r>
        <w:rPr>
          <w:rFonts w:ascii="Times New Roman" w:hAnsi="Times New Roman" w:cs="Times New Roman"/>
          <w:sz w:val="24"/>
          <w:szCs w:val="24"/>
        </w:rPr>
        <w:t>Dr</w:t>
      </w:r>
      <w:r w:rsidR="003044D9">
        <w:rPr>
          <w:rFonts w:ascii="Times New Roman" w:hAnsi="Times New Roman" w:cs="Times New Roman"/>
          <w:sz w:val="24"/>
          <w:szCs w:val="24"/>
        </w:rPr>
        <w:t>.</w:t>
      </w:r>
      <w:r>
        <w:rPr>
          <w:rFonts w:ascii="Times New Roman" w:hAnsi="Times New Roman" w:cs="Times New Roman"/>
          <w:sz w:val="24"/>
          <w:szCs w:val="24"/>
        </w:rPr>
        <w:t xml:space="preserve"> Theresia</w:t>
      </w:r>
      <w:r w:rsidR="00726750">
        <w:rPr>
          <w:rFonts w:ascii="Times New Roman" w:hAnsi="Times New Roman" w:cs="Times New Roman"/>
          <w:sz w:val="24"/>
          <w:szCs w:val="24"/>
        </w:rPr>
        <w:t xml:space="preserve"> </w:t>
      </w:r>
      <w:r w:rsidR="009449EC">
        <w:rPr>
          <w:rFonts w:ascii="Times New Roman" w:hAnsi="Times New Roman" w:cs="Times New Roman"/>
          <w:sz w:val="24"/>
          <w:szCs w:val="24"/>
        </w:rPr>
        <w:t>Stoeckl</w:t>
      </w:r>
      <w:r w:rsidR="00256096">
        <w:t xml:space="preserve">, </w:t>
      </w:r>
      <w:r w:rsidR="00256096" w:rsidRPr="003044D9">
        <w:rPr>
          <w:rFonts w:ascii="Times New Roman" w:hAnsi="Times New Roman" w:cs="Times New Roman"/>
          <w:i/>
          <w:sz w:val="24"/>
          <w:szCs w:val="24"/>
        </w:rPr>
        <w:t>Pediatric Neurodevelopmental Clinic, Gauting/Munich, Germany</w:t>
      </w:r>
    </w:p>
    <w:p w14:paraId="7DC55A5F" w14:textId="5B9FD626" w:rsidR="00256096" w:rsidRDefault="00562C55" w:rsidP="002C76C3">
      <w:pPr>
        <w:spacing w:after="0" w:line="360" w:lineRule="auto"/>
        <w:ind w:left="-108"/>
        <w:jc w:val="both"/>
        <w:rPr>
          <w:rFonts w:ascii="Times New Roman" w:hAnsi="Times New Roman" w:cs="Times New Roman"/>
          <w:sz w:val="24"/>
          <w:szCs w:val="24"/>
        </w:rPr>
      </w:pPr>
      <w:r w:rsidRPr="00993F48">
        <w:rPr>
          <w:rFonts w:ascii="Times New Roman" w:hAnsi="Times New Roman" w:cs="Times New Roman"/>
          <w:sz w:val="24"/>
          <w:szCs w:val="24"/>
        </w:rPr>
        <w:t xml:space="preserve">  Dr</w:t>
      </w:r>
      <w:r w:rsidR="003044D9">
        <w:rPr>
          <w:rFonts w:ascii="Times New Roman" w:hAnsi="Times New Roman" w:cs="Times New Roman"/>
          <w:sz w:val="24"/>
          <w:szCs w:val="24"/>
        </w:rPr>
        <w:t>.</w:t>
      </w:r>
      <w:r w:rsidRPr="00993F48">
        <w:rPr>
          <w:rFonts w:ascii="Times New Roman" w:hAnsi="Times New Roman" w:cs="Times New Roman"/>
          <w:sz w:val="24"/>
          <w:szCs w:val="24"/>
        </w:rPr>
        <w:t xml:space="preserve"> Sook Ling Leong, </w:t>
      </w:r>
      <w:r w:rsidRPr="003044D9">
        <w:rPr>
          <w:rFonts w:ascii="Times New Roman" w:hAnsi="Times New Roman" w:cs="Times New Roman"/>
          <w:i/>
          <w:sz w:val="24"/>
          <w:szCs w:val="24"/>
        </w:rPr>
        <w:t>Department of Surgical Sciences</w:t>
      </w:r>
      <w:r w:rsidR="003255D0" w:rsidRPr="003044D9">
        <w:rPr>
          <w:rFonts w:ascii="Times New Roman" w:hAnsi="Times New Roman" w:cs="Times New Roman"/>
          <w:i/>
          <w:sz w:val="24"/>
          <w:szCs w:val="24"/>
        </w:rPr>
        <w:t>, Neurosurgery</w:t>
      </w:r>
      <w:r w:rsidR="00256096" w:rsidRPr="003044D9">
        <w:rPr>
          <w:rFonts w:ascii="Times New Roman" w:hAnsi="Times New Roman" w:cs="Times New Roman"/>
          <w:i/>
          <w:sz w:val="24"/>
          <w:szCs w:val="24"/>
        </w:rPr>
        <w:t>, Otago University, NZ</w:t>
      </w:r>
    </w:p>
    <w:p w14:paraId="0E9737E6" w14:textId="1DE75197" w:rsidR="00C94E2D" w:rsidRPr="003044D9" w:rsidRDefault="00256096" w:rsidP="002C76C3">
      <w:pPr>
        <w:spacing w:after="0" w:line="360" w:lineRule="auto"/>
        <w:ind w:left="-108"/>
        <w:jc w:val="both"/>
        <w:rPr>
          <w:rFonts w:ascii="Times New Roman" w:hAnsi="Times New Roman" w:cs="Times New Roman"/>
          <w:i/>
          <w:sz w:val="24"/>
          <w:szCs w:val="24"/>
        </w:rPr>
      </w:pPr>
      <w:r>
        <w:rPr>
          <w:rFonts w:ascii="Times New Roman" w:hAnsi="Times New Roman" w:cs="Times New Roman"/>
          <w:sz w:val="24"/>
          <w:szCs w:val="24"/>
        </w:rPr>
        <w:t xml:space="preserve">  </w:t>
      </w:r>
      <w:r w:rsidR="001C550A" w:rsidRPr="00993F48">
        <w:rPr>
          <w:rFonts w:ascii="Times New Roman" w:hAnsi="Times New Roman" w:cs="Times New Roman"/>
          <w:sz w:val="24"/>
          <w:szCs w:val="24"/>
        </w:rPr>
        <w:t>Dr</w:t>
      </w:r>
      <w:r w:rsidR="003044D9">
        <w:rPr>
          <w:rFonts w:ascii="Times New Roman" w:hAnsi="Times New Roman" w:cs="Times New Roman"/>
          <w:sz w:val="24"/>
          <w:szCs w:val="24"/>
        </w:rPr>
        <w:t>.</w:t>
      </w:r>
      <w:r w:rsidR="001C550A" w:rsidRPr="00993F48">
        <w:rPr>
          <w:rFonts w:ascii="Times New Roman" w:hAnsi="Times New Roman" w:cs="Times New Roman"/>
          <w:sz w:val="24"/>
          <w:szCs w:val="24"/>
        </w:rPr>
        <w:t xml:space="preserve"> Joyce Lim, </w:t>
      </w:r>
      <w:r w:rsidR="001C550A" w:rsidRPr="003044D9">
        <w:rPr>
          <w:rFonts w:ascii="Times New Roman" w:hAnsi="Times New Roman" w:cs="Times New Roman"/>
          <w:i/>
          <w:sz w:val="24"/>
          <w:szCs w:val="24"/>
        </w:rPr>
        <w:t>Department of Surgical Sciences</w:t>
      </w:r>
      <w:r w:rsidR="003255D0" w:rsidRPr="003044D9">
        <w:rPr>
          <w:rFonts w:ascii="Times New Roman" w:hAnsi="Times New Roman" w:cs="Times New Roman"/>
          <w:i/>
          <w:sz w:val="24"/>
          <w:szCs w:val="24"/>
        </w:rPr>
        <w:t>, Neurosurgery</w:t>
      </w:r>
      <w:r w:rsidRPr="003044D9">
        <w:rPr>
          <w:rFonts w:ascii="Times New Roman" w:hAnsi="Times New Roman" w:cs="Times New Roman"/>
          <w:i/>
          <w:sz w:val="24"/>
          <w:szCs w:val="24"/>
        </w:rPr>
        <w:t>, Otago University, NZ</w:t>
      </w:r>
    </w:p>
    <w:p w14:paraId="08B1709B" w14:textId="21030875" w:rsidR="004579E6" w:rsidRPr="000862AF" w:rsidRDefault="00EF2237" w:rsidP="000862AF">
      <w:pPr>
        <w:spacing w:after="120" w:line="360" w:lineRule="auto"/>
        <w:ind w:left="-108"/>
        <w:jc w:val="both"/>
        <w:rPr>
          <w:rFonts w:ascii="Times New Roman" w:hAnsi="Times New Roman" w:cs="Times New Roman"/>
          <w:i/>
          <w:sz w:val="24"/>
          <w:szCs w:val="24"/>
        </w:rPr>
      </w:pPr>
      <w:r>
        <w:rPr>
          <w:rFonts w:ascii="Times New Roman" w:hAnsi="Times New Roman" w:cs="Times New Roman"/>
          <w:sz w:val="24"/>
          <w:szCs w:val="24"/>
        </w:rPr>
        <w:tab/>
      </w:r>
      <w:r w:rsidR="002C76C3">
        <w:rPr>
          <w:rFonts w:ascii="Times New Roman" w:hAnsi="Times New Roman" w:cs="Times New Roman"/>
          <w:sz w:val="24"/>
          <w:szCs w:val="24"/>
        </w:rPr>
        <w:t xml:space="preserve">Samantha Ross, </w:t>
      </w:r>
      <w:r w:rsidR="002C76C3" w:rsidRPr="003044D9">
        <w:rPr>
          <w:rFonts w:ascii="Times New Roman" w:hAnsi="Times New Roman" w:cs="Times New Roman"/>
          <w:i/>
          <w:sz w:val="24"/>
          <w:szCs w:val="24"/>
        </w:rPr>
        <w:t>Department of Medicine</w:t>
      </w:r>
      <w:r w:rsidR="00256096" w:rsidRPr="003044D9">
        <w:rPr>
          <w:rFonts w:ascii="Times New Roman" w:hAnsi="Times New Roman" w:cs="Times New Roman"/>
          <w:i/>
          <w:sz w:val="24"/>
          <w:szCs w:val="24"/>
        </w:rPr>
        <w:t>, Otago University, NZ</w:t>
      </w:r>
    </w:p>
    <w:p w14:paraId="1A39B0D2" w14:textId="77777777" w:rsidR="0098075F" w:rsidRDefault="00594B26" w:rsidP="001C550A">
      <w:pPr>
        <w:tabs>
          <w:tab w:val="center" w:pos="6979"/>
        </w:tabs>
        <w:spacing w:after="0" w:line="360" w:lineRule="auto"/>
        <w:rPr>
          <w:rFonts w:ascii="Times New Roman" w:hAnsi="Times New Roman" w:cs="Times New Roman"/>
          <w:sz w:val="24"/>
          <w:szCs w:val="24"/>
        </w:rPr>
      </w:pPr>
      <w:r w:rsidRPr="00993F48">
        <w:rPr>
          <w:rFonts w:ascii="Times New Roman" w:hAnsi="Times New Roman" w:cs="Times New Roman"/>
          <w:b/>
          <w:noProof/>
          <w:sz w:val="24"/>
          <w:szCs w:val="24"/>
          <w:lang w:eastAsia="en-NZ"/>
        </w:rPr>
        <mc:AlternateContent>
          <mc:Choice Requires="wps">
            <w:drawing>
              <wp:anchor distT="0" distB="0" distL="114300" distR="114300" simplePos="0" relativeHeight="251668480" behindDoc="0" locked="0" layoutInCell="1" allowOverlap="1" wp14:anchorId="68B419B4" wp14:editId="604B0081">
                <wp:simplePos x="0" y="0"/>
                <wp:positionH relativeFrom="column">
                  <wp:posOffset>-74428</wp:posOffset>
                </wp:positionH>
                <wp:positionV relativeFrom="paragraph">
                  <wp:posOffset>56264</wp:posOffset>
                </wp:positionV>
                <wp:extent cx="5816009" cy="0"/>
                <wp:effectExtent l="0" t="0" r="32385" b="19050"/>
                <wp:wrapNone/>
                <wp:docPr id="18" name="Straight Connector 18"/>
                <wp:cNvGraphicFramePr/>
                <a:graphic xmlns:a="http://schemas.openxmlformats.org/drawingml/2006/main">
                  <a:graphicData uri="http://schemas.microsoft.com/office/word/2010/wordprocessingShape">
                    <wps:wsp>
                      <wps:cNvCnPr/>
                      <wps:spPr>
                        <a:xfrm flipV="1">
                          <a:off x="0" y="0"/>
                          <a:ext cx="5816009"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706CA7" id="Straight Connector 1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4.45pt" to="452.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" strokecolor="windowText" strokeweight="1.5pt"/>
            </w:pict>
          </mc:Fallback>
        </mc:AlternateContent>
      </w:r>
    </w:p>
    <w:p w14:paraId="324118D8" w14:textId="77777777" w:rsidR="00594B26" w:rsidRDefault="0098075F" w:rsidP="001C550A">
      <w:pPr>
        <w:tabs>
          <w:tab w:val="center" w:pos="6979"/>
        </w:tabs>
        <w:spacing w:after="0" w:line="360" w:lineRule="auto"/>
        <w:rPr>
          <w:rFonts w:ascii="Times New Roman" w:hAnsi="Times New Roman" w:cs="Times New Roman"/>
          <w:b/>
          <w:sz w:val="24"/>
          <w:szCs w:val="24"/>
        </w:rPr>
      </w:pPr>
      <w:r w:rsidRPr="00682FD5">
        <w:rPr>
          <w:rFonts w:ascii="Times New Roman" w:hAnsi="Times New Roman" w:cs="Times New Roman"/>
          <w:b/>
          <w:sz w:val="24"/>
          <w:szCs w:val="24"/>
        </w:rPr>
        <w:t>SUMMARY</w:t>
      </w:r>
    </w:p>
    <w:p w14:paraId="0662E4EC" w14:textId="054C0999" w:rsidR="00C002D3" w:rsidRPr="007836BE" w:rsidRDefault="00594B26" w:rsidP="00594B26">
      <w:pPr>
        <w:tabs>
          <w:tab w:val="center" w:pos="6979"/>
        </w:tabs>
        <w:spacing w:after="0" w:line="360" w:lineRule="auto"/>
        <w:jc w:val="both"/>
        <w:rPr>
          <w:rFonts w:ascii="Times New Roman" w:hAnsi="Times New Roman" w:cs="Times New Roman"/>
          <w:sz w:val="24"/>
          <w:szCs w:val="24"/>
        </w:rPr>
      </w:pPr>
      <w:r w:rsidRPr="007836BE">
        <w:rPr>
          <w:rFonts w:ascii="Times New Roman" w:hAnsi="Times New Roman" w:cs="Times New Roman"/>
          <w:sz w:val="24"/>
          <w:szCs w:val="24"/>
        </w:rPr>
        <w:t>Dysfunctional neural activity in the cortical reward system network is implicated in food craving. Altering this pathological state using techniques of non-invasive neuromodulation may be a therapeutic option. To date, no published studies have used Infraslow neurofeedback (ISF) in the treatment of food craving among overweight and obese indiv</w:t>
      </w:r>
      <w:r w:rsidR="000862AF">
        <w:rPr>
          <w:rFonts w:ascii="Times New Roman" w:hAnsi="Times New Roman" w:cs="Times New Roman"/>
          <w:sz w:val="24"/>
          <w:szCs w:val="24"/>
        </w:rPr>
        <w:t>iduals. The aim of this study is</w:t>
      </w:r>
      <w:r w:rsidRPr="007836BE">
        <w:rPr>
          <w:rFonts w:ascii="Times New Roman" w:hAnsi="Times New Roman" w:cs="Times New Roman"/>
          <w:sz w:val="24"/>
          <w:szCs w:val="24"/>
        </w:rPr>
        <w:t xml:space="preserve"> </w:t>
      </w:r>
      <w:r w:rsidR="007836BE" w:rsidRPr="007836BE">
        <w:rPr>
          <w:rFonts w:ascii="Times New Roman" w:hAnsi="Times New Roman" w:cs="Times New Roman"/>
          <w:sz w:val="24"/>
          <w:szCs w:val="24"/>
        </w:rPr>
        <w:t>to use</w:t>
      </w:r>
      <w:r w:rsidRPr="007836BE">
        <w:rPr>
          <w:rFonts w:ascii="Times New Roman" w:hAnsi="Times New Roman" w:cs="Times New Roman"/>
          <w:sz w:val="24"/>
          <w:szCs w:val="24"/>
        </w:rPr>
        <w:t xml:space="preserve"> ISF </w:t>
      </w:r>
      <w:r w:rsidR="007836BE" w:rsidRPr="007836BE">
        <w:rPr>
          <w:rFonts w:ascii="Times New Roman" w:hAnsi="Times New Roman" w:cs="Times New Roman"/>
          <w:sz w:val="24"/>
          <w:szCs w:val="24"/>
        </w:rPr>
        <w:t>to</w:t>
      </w:r>
      <w:r w:rsidRPr="007836BE">
        <w:rPr>
          <w:rFonts w:ascii="Times New Roman" w:hAnsi="Times New Roman" w:cs="Times New Roman"/>
          <w:sz w:val="24"/>
          <w:szCs w:val="24"/>
        </w:rPr>
        <w:t xml:space="preserve"> target the Posterior Cingulate Cortex (PCC) </w:t>
      </w:r>
      <w:r w:rsidR="007836BE" w:rsidRPr="007836BE">
        <w:rPr>
          <w:rFonts w:ascii="Times New Roman" w:hAnsi="Times New Roman" w:cs="Times New Roman"/>
          <w:sz w:val="24"/>
          <w:szCs w:val="24"/>
        </w:rPr>
        <w:t>as part of</w:t>
      </w:r>
      <w:r w:rsidRPr="007836BE">
        <w:rPr>
          <w:rFonts w:ascii="Times New Roman" w:hAnsi="Times New Roman" w:cs="Times New Roman"/>
          <w:sz w:val="24"/>
          <w:szCs w:val="24"/>
        </w:rPr>
        <w:t xml:space="preserve"> the default mode network (DMN) in overweight (body mass index ≥ 25) </w:t>
      </w:r>
      <w:r w:rsidR="001D438D">
        <w:rPr>
          <w:rFonts w:ascii="Times New Roman" w:hAnsi="Times New Roman" w:cs="Times New Roman"/>
          <w:sz w:val="24"/>
          <w:szCs w:val="24"/>
        </w:rPr>
        <w:t>or</w:t>
      </w:r>
      <w:r w:rsidR="001D438D" w:rsidRPr="007836BE">
        <w:rPr>
          <w:rFonts w:ascii="Times New Roman" w:hAnsi="Times New Roman" w:cs="Times New Roman"/>
          <w:sz w:val="24"/>
          <w:szCs w:val="24"/>
        </w:rPr>
        <w:t xml:space="preserve"> </w:t>
      </w:r>
      <w:r w:rsidRPr="007836BE">
        <w:rPr>
          <w:rFonts w:ascii="Times New Roman" w:hAnsi="Times New Roman" w:cs="Times New Roman"/>
          <w:sz w:val="24"/>
          <w:szCs w:val="24"/>
        </w:rPr>
        <w:t>obese (body mass index≥ 30) individuals with symptoms of food-addiction (Yale Fo</w:t>
      </w:r>
      <w:r w:rsidR="007836BE" w:rsidRPr="007836BE">
        <w:rPr>
          <w:rFonts w:ascii="Times New Roman" w:hAnsi="Times New Roman" w:cs="Times New Roman"/>
          <w:sz w:val="24"/>
          <w:szCs w:val="24"/>
        </w:rPr>
        <w:t>od Addiction Scale score of ≥3) to investigate th</w:t>
      </w:r>
      <w:r w:rsidR="000862AF">
        <w:rPr>
          <w:rFonts w:ascii="Times New Roman" w:hAnsi="Times New Roman" w:cs="Times New Roman"/>
          <w:sz w:val="24"/>
          <w:szCs w:val="24"/>
        </w:rPr>
        <w:t>e effects on brain activity, food craving and wellbeing.</w:t>
      </w:r>
    </w:p>
    <w:p w14:paraId="1AF4EC08" w14:textId="77777777" w:rsidR="0098075F" w:rsidRDefault="00594B26" w:rsidP="00733947">
      <w:pPr>
        <w:spacing w:after="120" w:line="360" w:lineRule="auto"/>
        <w:rPr>
          <w:rFonts w:ascii="Times New Roman" w:hAnsi="Times New Roman" w:cs="Times New Roman"/>
          <w:b/>
          <w:sz w:val="24"/>
          <w:szCs w:val="24"/>
        </w:rPr>
      </w:pPr>
      <w:r>
        <w:rPr>
          <w:rFonts w:ascii="Times New Roman" w:hAnsi="Times New Roman" w:cs="Times New Roman"/>
          <w:b/>
          <w:noProof/>
          <w:sz w:val="24"/>
          <w:szCs w:val="24"/>
          <w:lang w:eastAsia="en-NZ"/>
        </w:rPr>
        <w:drawing>
          <wp:inline distT="0" distB="0" distL="0" distR="0" wp14:anchorId="385F4734" wp14:editId="3A3B76C6">
            <wp:extent cx="5828030" cy="184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030" cy="18415"/>
                    </a:xfrm>
                    <a:prstGeom prst="rect">
                      <a:avLst/>
                    </a:prstGeom>
                    <a:noFill/>
                  </pic:spPr>
                </pic:pic>
              </a:graphicData>
            </a:graphic>
          </wp:inline>
        </w:drawing>
      </w:r>
    </w:p>
    <w:p w14:paraId="410FAE85" w14:textId="77777777" w:rsidR="00594B26" w:rsidRDefault="00594B26" w:rsidP="00733947">
      <w:pPr>
        <w:spacing w:after="120" w:line="360" w:lineRule="auto"/>
        <w:rPr>
          <w:rFonts w:ascii="Times New Roman" w:hAnsi="Times New Roman" w:cs="Times New Roman"/>
          <w:b/>
          <w:sz w:val="24"/>
          <w:szCs w:val="24"/>
        </w:rPr>
      </w:pPr>
    </w:p>
    <w:p w14:paraId="11A70653" w14:textId="77777777" w:rsidR="00050006" w:rsidRDefault="00050006" w:rsidP="00733947">
      <w:pPr>
        <w:spacing w:after="120" w:line="360" w:lineRule="auto"/>
        <w:rPr>
          <w:rFonts w:ascii="Times New Roman" w:hAnsi="Times New Roman" w:cs="Times New Roman"/>
          <w:b/>
          <w:sz w:val="24"/>
          <w:szCs w:val="24"/>
        </w:rPr>
        <w:sectPr w:rsidR="00050006" w:rsidSect="003255D0">
          <w:headerReference w:type="default" r:id="rId11"/>
          <w:footerReference w:type="default" r:id="rId12"/>
          <w:pgSz w:w="11906" w:h="16838"/>
          <w:pgMar w:top="1440" w:right="1274" w:bottom="1440" w:left="1440" w:header="708" w:footer="708" w:gutter="0"/>
          <w:cols w:space="708"/>
          <w:docGrid w:linePitch="360"/>
        </w:sectPr>
      </w:pPr>
    </w:p>
    <w:p w14:paraId="16D5D02C" w14:textId="77777777" w:rsidR="004254D2" w:rsidRPr="00733947" w:rsidRDefault="009D3E62" w:rsidP="00733947">
      <w:pPr>
        <w:spacing w:after="12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1.0. </w:t>
      </w:r>
      <w:r w:rsidR="000A189B" w:rsidRPr="00733947">
        <w:rPr>
          <w:rFonts w:ascii="Times New Roman" w:hAnsi="Times New Roman" w:cs="Times New Roman"/>
          <w:b/>
          <w:sz w:val="24"/>
          <w:szCs w:val="24"/>
        </w:rPr>
        <w:t>BACKGROUND</w:t>
      </w:r>
    </w:p>
    <w:p w14:paraId="239FD565" w14:textId="77777777" w:rsidR="001723A9" w:rsidRPr="00733947" w:rsidRDefault="0039371D" w:rsidP="00733947">
      <w:pPr>
        <w:spacing w:after="120" w:line="360" w:lineRule="auto"/>
        <w:ind w:firstLine="720"/>
        <w:jc w:val="both"/>
        <w:rPr>
          <w:rFonts w:ascii="Times New Roman" w:hAnsi="Times New Roman" w:cs="Times New Roman"/>
          <w:sz w:val="24"/>
          <w:szCs w:val="24"/>
        </w:rPr>
      </w:pPr>
      <w:r w:rsidRPr="00733947">
        <w:rPr>
          <w:rFonts w:ascii="Times New Roman" w:hAnsi="Times New Roman" w:cs="Times New Roman"/>
          <w:sz w:val="24"/>
          <w:szCs w:val="24"/>
        </w:rPr>
        <w:t>In New Zealand, obesity</w:t>
      </w:r>
      <w:r w:rsidR="00D83693" w:rsidRPr="00733947">
        <w:rPr>
          <w:rFonts w:ascii="Times New Roman" w:hAnsi="Times New Roman" w:cs="Times New Roman"/>
          <w:sz w:val="24"/>
          <w:szCs w:val="24"/>
        </w:rPr>
        <w:t xml:space="preserve"> affects almost 31% of the population [1]</w:t>
      </w:r>
      <w:r w:rsidR="006D3AB1" w:rsidRPr="00733947">
        <w:rPr>
          <w:rFonts w:ascii="Times New Roman" w:hAnsi="Times New Roman" w:cs="Times New Roman"/>
          <w:sz w:val="24"/>
          <w:szCs w:val="24"/>
        </w:rPr>
        <w:t>. Obesity contributes</w:t>
      </w:r>
      <w:r w:rsidR="00D83693" w:rsidRPr="00733947">
        <w:rPr>
          <w:rFonts w:ascii="Times New Roman" w:hAnsi="Times New Roman" w:cs="Times New Roman"/>
          <w:sz w:val="24"/>
          <w:szCs w:val="24"/>
        </w:rPr>
        <w:t xml:space="preserve"> up to 8% of health costs and 10% of deaths worldwide [2]. </w:t>
      </w:r>
      <w:r w:rsidR="00954998" w:rsidRPr="00733947">
        <w:rPr>
          <w:rFonts w:ascii="Times New Roman" w:hAnsi="Times New Roman" w:cs="Times New Roman"/>
          <w:sz w:val="24"/>
          <w:szCs w:val="24"/>
        </w:rPr>
        <w:t>In New Zealand, the World Health Organisation estimated that</w:t>
      </w:r>
      <w:r w:rsidR="00780C78" w:rsidRPr="00733947">
        <w:rPr>
          <w:rFonts w:ascii="Times New Roman" w:hAnsi="Times New Roman" w:cs="Times New Roman"/>
          <w:sz w:val="24"/>
          <w:szCs w:val="24"/>
        </w:rPr>
        <w:t>,</w:t>
      </w:r>
      <w:r w:rsidR="00954998" w:rsidRPr="00733947">
        <w:rPr>
          <w:rFonts w:ascii="Times New Roman" w:hAnsi="Times New Roman" w:cs="Times New Roman"/>
          <w:sz w:val="24"/>
          <w:szCs w:val="24"/>
        </w:rPr>
        <w:t xml:space="preserve"> </w:t>
      </w:r>
      <w:r w:rsidR="002806FA" w:rsidRPr="00733947">
        <w:rPr>
          <w:rFonts w:ascii="Times New Roman" w:hAnsi="Times New Roman" w:cs="Times New Roman"/>
          <w:sz w:val="24"/>
          <w:szCs w:val="24"/>
        </w:rPr>
        <w:t xml:space="preserve">yearly, </w:t>
      </w:r>
      <w:r w:rsidR="00954998" w:rsidRPr="00733947">
        <w:rPr>
          <w:rFonts w:ascii="Times New Roman" w:hAnsi="Times New Roman" w:cs="Times New Roman"/>
          <w:sz w:val="24"/>
          <w:szCs w:val="24"/>
        </w:rPr>
        <w:t xml:space="preserve">between 2 and 7% of total health care expenditure is spent on obesity related disease [3].  </w:t>
      </w:r>
      <w:r w:rsidR="005A190F" w:rsidRPr="00733947">
        <w:rPr>
          <w:rFonts w:ascii="Times New Roman" w:hAnsi="Times New Roman" w:cs="Times New Roman"/>
          <w:sz w:val="24"/>
          <w:szCs w:val="24"/>
        </w:rPr>
        <w:t xml:space="preserve">Efforts to curb the obesity epidemic, such as public health strategies encouraging a change in eating habits and increasing physical activity, have not had significant </w:t>
      </w:r>
      <w:r w:rsidR="00525D16">
        <w:rPr>
          <w:rFonts w:ascii="Times New Roman" w:hAnsi="Times New Roman" w:cs="Times New Roman"/>
          <w:sz w:val="24"/>
          <w:szCs w:val="24"/>
        </w:rPr>
        <w:t>wide-spread success [4</w:t>
      </w:r>
      <w:r w:rsidR="00954998" w:rsidRPr="00733947">
        <w:rPr>
          <w:rFonts w:ascii="Times New Roman" w:hAnsi="Times New Roman" w:cs="Times New Roman"/>
          <w:sz w:val="24"/>
          <w:szCs w:val="24"/>
        </w:rPr>
        <w:t xml:space="preserve">]. </w:t>
      </w:r>
      <w:r w:rsidR="005A190F" w:rsidRPr="00733947">
        <w:rPr>
          <w:rFonts w:ascii="Times New Roman" w:hAnsi="Times New Roman" w:cs="Times New Roman"/>
          <w:sz w:val="24"/>
          <w:szCs w:val="24"/>
        </w:rPr>
        <w:t>Individualised treatments</w:t>
      </w:r>
      <w:r w:rsidR="00780C78" w:rsidRPr="00733947">
        <w:rPr>
          <w:rFonts w:ascii="Times New Roman" w:hAnsi="Times New Roman" w:cs="Times New Roman"/>
          <w:sz w:val="24"/>
          <w:szCs w:val="24"/>
        </w:rPr>
        <w:t>,</w:t>
      </w:r>
      <w:r w:rsidR="005A190F" w:rsidRPr="00733947">
        <w:rPr>
          <w:rFonts w:ascii="Times New Roman" w:hAnsi="Times New Roman" w:cs="Times New Roman"/>
          <w:sz w:val="24"/>
          <w:szCs w:val="24"/>
        </w:rPr>
        <w:t xml:space="preserve"> such as behavioural and nutritional counselling also rarely result in long-term decreases in weight</w:t>
      </w:r>
      <w:r w:rsidR="00525D16">
        <w:rPr>
          <w:rFonts w:ascii="Times New Roman" w:hAnsi="Times New Roman" w:cs="Times New Roman"/>
          <w:sz w:val="24"/>
          <w:szCs w:val="24"/>
        </w:rPr>
        <w:t xml:space="preserve"> [5</w:t>
      </w:r>
      <w:r w:rsidR="00954998" w:rsidRPr="00733947">
        <w:rPr>
          <w:rFonts w:ascii="Times New Roman" w:hAnsi="Times New Roman" w:cs="Times New Roman"/>
          <w:sz w:val="24"/>
          <w:szCs w:val="24"/>
        </w:rPr>
        <w:t>]</w:t>
      </w:r>
      <w:r w:rsidR="005A190F" w:rsidRPr="00733947">
        <w:rPr>
          <w:rFonts w:ascii="Times New Roman" w:hAnsi="Times New Roman" w:cs="Times New Roman"/>
          <w:sz w:val="24"/>
          <w:szCs w:val="24"/>
        </w:rPr>
        <w:t>. Bariatric surgery is one approach that has seen success but this is costly and can be risky to the individual</w:t>
      </w:r>
      <w:r w:rsidR="00954998" w:rsidRPr="00733947">
        <w:rPr>
          <w:rFonts w:ascii="Times New Roman" w:hAnsi="Times New Roman" w:cs="Times New Roman"/>
          <w:sz w:val="24"/>
          <w:szCs w:val="24"/>
        </w:rPr>
        <w:t xml:space="preserve"> [</w:t>
      </w:r>
      <w:r w:rsidR="00525D16">
        <w:rPr>
          <w:rFonts w:ascii="Times New Roman" w:hAnsi="Times New Roman" w:cs="Times New Roman"/>
          <w:sz w:val="24"/>
          <w:szCs w:val="24"/>
        </w:rPr>
        <w:t>6, 7</w:t>
      </w:r>
      <w:r w:rsidR="00954998" w:rsidRPr="00733947">
        <w:rPr>
          <w:rFonts w:ascii="Times New Roman" w:hAnsi="Times New Roman" w:cs="Times New Roman"/>
          <w:sz w:val="24"/>
          <w:szCs w:val="24"/>
        </w:rPr>
        <w:t>]</w:t>
      </w:r>
      <w:r w:rsidR="005A190F" w:rsidRPr="00733947">
        <w:rPr>
          <w:rFonts w:ascii="Times New Roman" w:hAnsi="Times New Roman" w:cs="Times New Roman"/>
          <w:sz w:val="24"/>
          <w:szCs w:val="24"/>
        </w:rPr>
        <w:t xml:space="preserve">. Therefore approaches </w:t>
      </w:r>
      <w:r w:rsidR="00780C78" w:rsidRPr="00733947">
        <w:rPr>
          <w:rFonts w:ascii="Times New Roman" w:hAnsi="Times New Roman" w:cs="Times New Roman"/>
          <w:sz w:val="24"/>
          <w:szCs w:val="24"/>
        </w:rPr>
        <w:t>that</w:t>
      </w:r>
      <w:r w:rsidR="005A190F" w:rsidRPr="00733947">
        <w:rPr>
          <w:rFonts w:ascii="Times New Roman" w:hAnsi="Times New Roman" w:cs="Times New Roman"/>
          <w:sz w:val="24"/>
          <w:szCs w:val="24"/>
        </w:rPr>
        <w:t xml:space="preserve"> target the underlying drive to over eat and enable an individual to exist in an obesogenic environment without over consumption would be beneficial.  </w:t>
      </w:r>
    </w:p>
    <w:p w14:paraId="45CA3A04" w14:textId="77777777" w:rsidR="00FE1D1C" w:rsidRPr="00733947" w:rsidRDefault="00CD6769" w:rsidP="00733947">
      <w:pPr>
        <w:spacing w:after="120" w:line="360" w:lineRule="auto"/>
        <w:ind w:firstLine="720"/>
        <w:jc w:val="both"/>
        <w:rPr>
          <w:rFonts w:ascii="Times New Roman" w:hAnsi="Times New Roman" w:cs="Times New Roman"/>
          <w:sz w:val="24"/>
          <w:szCs w:val="24"/>
        </w:rPr>
      </w:pPr>
      <w:r w:rsidRPr="00733947">
        <w:rPr>
          <w:rFonts w:ascii="Times New Roman" w:hAnsi="Times New Roman" w:cs="Times New Roman"/>
          <w:sz w:val="24"/>
          <w:szCs w:val="24"/>
        </w:rPr>
        <w:t xml:space="preserve">The regulation of food intake is a complex process </w:t>
      </w:r>
      <w:r w:rsidR="00780C78" w:rsidRPr="00733947">
        <w:rPr>
          <w:rFonts w:ascii="Times New Roman" w:hAnsi="Times New Roman" w:cs="Times New Roman"/>
          <w:sz w:val="24"/>
          <w:szCs w:val="24"/>
        </w:rPr>
        <w:t>which depends on a combination of</w:t>
      </w:r>
      <w:r w:rsidRPr="00733947">
        <w:rPr>
          <w:rFonts w:ascii="Times New Roman" w:hAnsi="Times New Roman" w:cs="Times New Roman"/>
          <w:sz w:val="24"/>
          <w:szCs w:val="24"/>
        </w:rPr>
        <w:t xml:space="preserve"> both internal </w:t>
      </w:r>
      <w:r w:rsidR="00F85C44" w:rsidRPr="00733947">
        <w:rPr>
          <w:rFonts w:ascii="Times New Roman" w:hAnsi="Times New Roman" w:cs="Times New Roman"/>
          <w:sz w:val="24"/>
          <w:szCs w:val="24"/>
        </w:rPr>
        <w:t xml:space="preserve">(i.e. </w:t>
      </w:r>
      <w:r w:rsidRPr="00733947">
        <w:rPr>
          <w:rFonts w:ascii="Times New Roman" w:hAnsi="Times New Roman" w:cs="Times New Roman"/>
          <w:sz w:val="24"/>
          <w:szCs w:val="24"/>
        </w:rPr>
        <w:t xml:space="preserve">homeostatic mechanism, </w:t>
      </w:r>
      <w:r w:rsidR="00F85C44" w:rsidRPr="00733947">
        <w:rPr>
          <w:rFonts w:ascii="Times New Roman" w:hAnsi="Times New Roman" w:cs="Times New Roman"/>
          <w:sz w:val="24"/>
          <w:szCs w:val="24"/>
        </w:rPr>
        <w:t>cognitive state</w:t>
      </w:r>
      <w:r w:rsidRPr="00733947">
        <w:rPr>
          <w:rFonts w:ascii="Times New Roman" w:hAnsi="Times New Roman" w:cs="Times New Roman"/>
          <w:sz w:val="24"/>
          <w:szCs w:val="24"/>
        </w:rPr>
        <w:t xml:space="preserve">) and external factors </w:t>
      </w:r>
      <w:r w:rsidR="00F85C44" w:rsidRPr="00733947">
        <w:rPr>
          <w:rFonts w:ascii="Times New Roman" w:hAnsi="Times New Roman" w:cs="Times New Roman"/>
          <w:sz w:val="24"/>
          <w:szCs w:val="24"/>
        </w:rPr>
        <w:t xml:space="preserve">(i.e., environmental cues, social context). </w:t>
      </w:r>
      <w:r w:rsidR="006E6941" w:rsidRPr="00733947">
        <w:rPr>
          <w:rFonts w:ascii="Times New Roman" w:hAnsi="Times New Roman" w:cs="Times New Roman"/>
          <w:sz w:val="24"/>
          <w:szCs w:val="24"/>
        </w:rPr>
        <w:t>M</w:t>
      </w:r>
      <w:r w:rsidR="00EE6277" w:rsidRPr="00733947">
        <w:rPr>
          <w:rFonts w:ascii="Times New Roman" w:hAnsi="Times New Roman" w:cs="Times New Roman"/>
          <w:sz w:val="24"/>
          <w:szCs w:val="24"/>
        </w:rPr>
        <w:t xml:space="preserve">odular brain </w:t>
      </w:r>
      <w:r w:rsidR="00F85C44" w:rsidRPr="00733947">
        <w:rPr>
          <w:rFonts w:ascii="Times New Roman" w:hAnsi="Times New Roman" w:cs="Times New Roman"/>
          <w:sz w:val="24"/>
          <w:szCs w:val="24"/>
        </w:rPr>
        <w:t xml:space="preserve">networks involved in the integration of these signals include </w:t>
      </w:r>
      <w:r w:rsidR="00FE1D1C" w:rsidRPr="00733947">
        <w:rPr>
          <w:rFonts w:ascii="Times New Roman" w:hAnsi="Times New Roman" w:cs="Times New Roman"/>
          <w:sz w:val="24"/>
          <w:szCs w:val="24"/>
        </w:rPr>
        <w:t>the default mode network (DMN) and salience network (SN)</w:t>
      </w:r>
      <w:r w:rsidR="00B13843">
        <w:rPr>
          <w:rFonts w:ascii="Times New Roman" w:hAnsi="Times New Roman" w:cs="Times New Roman"/>
          <w:sz w:val="24"/>
          <w:szCs w:val="24"/>
        </w:rPr>
        <w:t xml:space="preserve"> [8]</w:t>
      </w:r>
      <w:r w:rsidR="00FE1D1C" w:rsidRPr="00733947">
        <w:rPr>
          <w:rFonts w:ascii="Times New Roman" w:hAnsi="Times New Roman" w:cs="Times New Roman"/>
          <w:sz w:val="24"/>
          <w:szCs w:val="24"/>
        </w:rPr>
        <w:t xml:space="preserve">. </w:t>
      </w:r>
      <w:r w:rsidR="004863A7" w:rsidRPr="00733947">
        <w:rPr>
          <w:rFonts w:ascii="Times New Roman" w:hAnsi="Times New Roman" w:cs="Times New Roman"/>
          <w:sz w:val="24"/>
          <w:szCs w:val="24"/>
        </w:rPr>
        <w:t xml:space="preserve"> The DMN consists of the posterior cingulate cortex</w:t>
      </w:r>
      <w:r w:rsidR="00780C78" w:rsidRPr="00733947">
        <w:rPr>
          <w:rFonts w:ascii="Times New Roman" w:hAnsi="Times New Roman" w:cs="Times New Roman"/>
          <w:sz w:val="24"/>
          <w:szCs w:val="24"/>
        </w:rPr>
        <w:t xml:space="preserve"> (PCC)</w:t>
      </w:r>
      <w:r w:rsidR="004863A7" w:rsidRPr="00733947">
        <w:rPr>
          <w:rFonts w:ascii="Times New Roman" w:hAnsi="Times New Roman" w:cs="Times New Roman"/>
          <w:sz w:val="24"/>
          <w:szCs w:val="24"/>
        </w:rPr>
        <w:t xml:space="preserve">, precuneus, medial prefrontal cortex, medial temporal lobe and inferior parietal cortices. </w:t>
      </w:r>
      <w:r w:rsidR="00EE6277" w:rsidRPr="00733947">
        <w:rPr>
          <w:rFonts w:ascii="Times New Roman" w:hAnsi="Times New Roman" w:cs="Times New Roman"/>
          <w:sz w:val="24"/>
          <w:szCs w:val="24"/>
        </w:rPr>
        <w:t>A</w:t>
      </w:r>
      <w:r w:rsidR="004863A7" w:rsidRPr="00733947">
        <w:rPr>
          <w:rFonts w:ascii="Times New Roman" w:hAnsi="Times New Roman" w:cs="Times New Roman"/>
          <w:sz w:val="24"/>
          <w:szCs w:val="24"/>
        </w:rPr>
        <w:t xml:space="preserve">ctivity in the DMN reflects the brain’s baseline state such as when an individual is self-reflecting and disengaging </w:t>
      </w:r>
      <w:r w:rsidR="00EE6277" w:rsidRPr="00733947">
        <w:rPr>
          <w:rFonts w:ascii="Times New Roman" w:hAnsi="Times New Roman" w:cs="Times New Roman"/>
          <w:sz w:val="24"/>
          <w:szCs w:val="24"/>
        </w:rPr>
        <w:t>from the external environment.  The SN includes the anterior cingulate cortex</w:t>
      </w:r>
      <w:r w:rsidR="00780C78" w:rsidRPr="00733947">
        <w:rPr>
          <w:rFonts w:ascii="Times New Roman" w:hAnsi="Times New Roman" w:cs="Times New Roman"/>
          <w:sz w:val="24"/>
          <w:szCs w:val="24"/>
        </w:rPr>
        <w:t xml:space="preserve"> (ACC)</w:t>
      </w:r>
      <w:r w:rsidR="00EE6277" w:rsidRPr="00733947">
        <w:rPr>
          <w:rFonts w:ascii="Times New Roman" w:hAnsi="Times New Roman" w:cs="Times New Roman"/>
          <w:sz w:val="24"/>
          <w:szCs w:val="24"/>
        </w:rPr>
        <w:t xml:space="preserve"> and insula.</w:t>
      </w:r>
      <w:r w:rsidR="003978C1" w:rsidRPr="00733947">
        <w:rPr>
          <w:rFonts w:ascii="Times New Roman" w:hAnsi="Times New Roman" w:cs="Times New Roman"/>
          <w:sz w:val="24"/>
          <w:szCs w:val="24"/>
        </w:rPr>
        <w:t xml:space="preserve"> It has been postulated that the SN plays an important role in mediating relevance of internal and external stimuli</w:t>
      </w:r>
      <w:r w:rsidR="009E3559">
        <w:rPr>
          <w:rFonts w:ascii="Times New Roman" w:hAnsi="Times New Roman" w:cs="Times New Roman"/>
          <w:sz w:val="24"/>
          <w:szCs w:val="24"/>
        </w:rPr>
        <w:t xml:space="preserve"> [8]</w:t>
      </w:r>
      <w:r w:rsidR="003978C1" w:rsidRPr="00733947">
        <w:rPr>
          <w:rFonts w:ascii="Times New Roman" w:hAnsi="Times New Roman" w:cs="Times New Roman"/>
          <w:sz w:val="24"/>
          <w:szCs w:val="24"/>
        </w:rPr>
        <w:t xml:space="preserve">. </w:t>
      </w:r>
      <w:r w:rsidR="00780C78" w:rsidRPr="00733947">
        <w:rPr>
          <w:rFonts w:ascii="Times New Roman" w:hAnsi="Times New Roman" w:cs="Times New Roman"/>
          <w:sz w:val="24"/>
          <w:szCs w:val="24"/>
        </w:rPr>
        <w:t xml:space="preserve"> </w:t>
      </w:r>
      <w:r w:rsidR="003978C1" w:rsidRPr="00733947">
        <w:rPr>
          <w:rFonts w:ascii="Times New Roman" w:hAnsi="Times New Roman" w:cs="Times New Roman"/>
          <w:sz w:val="24"/>
          <w:szCs w:val="24"/>
        </w:rPr>
        <w:t>Specifically, the core function of SN is to assess a particular salient event</w:t>
      </w:r>
      <w:r w:rsidR="006E6941" w:rsidRPr="00733947">
        <w:rPr>
          <w:rFonts w:ascii="Times New Roman" w:hAnsi="Times New Roman" w:cs="Times New Roman"/>
          <w:sz w:val="24"/>
          <w:szCs w:val="24"/>
        </w:rPr>
        <w:t xml:space="preserve"> (i.e. visual food cue) </w:t>
      </w:r>
      <w:r w:rsidR="003978C1" w:rsidRPr="00733947">
        <w:rPr>
          <w:rFonts w:ascii="Times New Roman" w:hAnsi="Times New Roman" w:cs="Times New Roman"/>
          <w:sz w:val="24"/>
          <w:szCs w:val="24"/>
        </w:rPr>
        <w:t xml:space="preserve">and </w:t>
      </w:r>
      <w:r w:rsidR="006E6941" w:rsidRPr="00733947">
        <w:rPr>
          <w:rFonts w:ascii="Times New Roman" w:hAnsi="Times New Roman" w:cs="Times New Roman"/>
          <w:sz w:val="24"/>
          <w:szCs w:val="24"/>
        </w:rPr>
        <w:t>initiate a suitable control signal (pleasure signals) to guide behaviour (food consumption)</w:t>
      </w:r>
      <w:r w:rsidR="009E3559">
        <w:rPr>
          <w:rFonts w:ascii="Times New Roman" w:hAnsi="Times New Roman" w:cs="Times New Roman"/>
          <w:sz w:val="24"/>
          <w:szCs w:val="24"/>
        </w:rPr>
        <w:t xml:space="preserve"> [8]</w:t>
      </w:r>
      <w:r w:rsidR="006E6941" w:rsidRPr="00733947">
        <w:rPr>
          <w:rFonts w:ascii="Times New Roman" w:hAnsi="Times New Roman" w:cs="Times New Roman"/>
          <w:sz w:val="24"/>
          <w:szCs w:val="24"/>
        </w:rPr>
        <w:t xml:space="preserve">. </w:t>
      </w:r>
      <w:r w:rsidR="00166634" w:rsidRPr="00733947">
        <w:rPr>
          <w:rFonts w:ascii="Times New Roman" w:hAnsi="Times New Roman" w:cs="Times New Roman"/>
          <w:sz w:val="24"/>
          <w:szCs w:val="24"/>
        </w:rPr>
        <w:t>I</w:t>
      </w:r>
      <w:r w:rsidR="00D741AC" w:rsidRPr="00733947">
        <w:rPr>
          <w:rFonts w:ascii="Times New Roman" w:hAnsi="Times New Roman" w:cs="Times New Roman"/>
          <w:sz w:val="24"/>
          <w:szCs w:val="24"/>
        </w:rPr>
        <w:t>n regards to eating behaviour</w:t>
      </w:r>
      <w:r w:rsidR="00166634" w:rsidRPr="00733947">
        <w:rPr>
          <w:rFonts w:ascii="Times New Roman" w:hAnsi="Times New Roman" w:cs="Times New Roman"/>
          <w:sz w:val="24"/>
          <w:szCs w:val="24"/>
        </w:rPr>
        <w:t xml:space="preserve">, it can be conceptualised within this framework that: a) the urge to eat including pleasure signals and reward seeking behaviour </w:t>
      </w:r>
      <w:r w:rsidR="00100A2C" w:rsidRPr="00733947">
        <w:rPr>
          <w:rFonts w:ascii="Times New Roman" w:hAnsi="Times New Roman" w:cs="Times New Roman"/>
          <w:sz w:val="24"/>
          <w:szCs w:val="24"/>
        </w:rPr>
        <w:t xml:space="preserve">is a bottom-up strategy; b) SN supresses DMN </w:t>
      </w:r>
      <w:r w:rsidR="00D741AC" w:rsidRPr="00733947">
        <w:rPr>
          <w:rFonts w:ascii="Times New Roman" w:hAnsi="Times New Roman" w:cs="Times New Roman"/>
          <w:sz w:val="24"/>
          <w:szCs w:val="24"/>
        </w:rPr>
        <w:t xml:space="preserve">to facilitate attention when food is present and c) SN and DMN are anti-correlated. </w:t>
      </w:r>
    </w:p>
    <w:p w14:paraId="7A207960" w14:textId="77777777" w:rsidR="00FE1D1C" w:rsidRPr="00733947" w:rsidRDefault="00E247A1" w:rsidP="00733947">
      <w:pPr>
        <w:spacing w:after="120" w:line="360" w:lineRule="auto"/>
        <w:ind w:firstLine="720"/>
        <w:jc w:val="both"/>
        <w:rPr>
          <w:rFonts w:ascii="Times New Roman" w:hAnsi="Times New Roman" w:cs="Times New Roman"/>
          <w:sz w:val="24"/>
          <w:szCs w:val="24"/>
        </w:rPr>
      </w:pPr>
      <w:r w:rsidRPr="00733947">
        <w:rPr>
          <w:rFonts w:ascii="Times New Roman" w:hAnsi="Times New Roman" w:cs="Times New Roman"/>
          <w:sz w:val="24"/>
          <w:szCs w:val="24"/>
        </w:rPr>
        <w:t xml:space="preserve">Functional neuroimaging studies have shown that overfeeding </w:t>
      </w:r>
      <w:r w:rsidR="00B67433" w:rsidRPr="00733947">
        <w:rPr>
          <w:rFonts w:ascii="Times New Roman" w:hAnsi="Times New Roman" w:cs="Times New Roman"/>
          <w:sz w:val="24"/>
          <w:szCs w:val="24"/>
        </w:rPr>
        <w:t xml:space="preserve">resulted in increased DMN activity in </w:t>
      </w:r>
      <w:r w:rsidR="00007B12" w:rsidRPr="00733947">
        <w:rPr>
          <w:rFonts w:ascii="Times New Roman" w:hAnsi="Times New Roman" w:cs="Times New Roman"/>
          <w:sz w:val="24"/>
          <w:szCs w:val="24"/>
        </w:rPr>
        <w:t>lean but not obese individuals</w:t>
      </w:r>
      <w:r w:rsidR="009E3559">
        <w:rPr>
          <w:rFonts w:ascii="Times New Roman" w:hAnsi="Times New Roman" w:cs="Times New Roman"/>
          <w:sz w:val="24"/>
          <w:szCs w:val="24"/>
        </w:rPr>
        <w:t xml:space="preserve"> [9, 10]</w:t>
      </w:r>
      <w:r w:rsidR="00007B12" w:rsidRPr="00733947">
        <w:rPr>
          <w:rFonts w:ascii="Times New Roman" w:hAnsi="Times New Roman" w:cs="Times New Roman"/>
          <w:sz w:val="24"/>
          <w:szCs w:val="24"/>
        </w:rPr>
        <w:t xml:space="preserve">. These results suggest the possibility of a shift in balance between the DMN and SN in response to changes in energy balance among lean but not obese individuals. </w:t>
      </w:r>
      <w:r w:rsidR="0051539E" w:rsidRPr="00733947">
        <w:rPr>
          <w:rFonts w:ascii="Times New Roman" w:hAnsi="Times New Roman" w:cs="Times New Roman"/>
          <w:sz w:val="24"/>
          <w:szCs w:val="24"/>
        </w:rPr>
        <w:t>The</w:t>
      </w:r>
      <w:r w:rsidR="00007B12" w:rsidRPr="00733947">
        <w:rPr>
          <w:rFonts w:ascii="Times New Roman" w:hAnsi="Times New Roman" w:cs="Times New Roman"/>
          <w:sz w:val="24"/>
          <w:szCs w:val="24"/>
        </w:rPr>
        <w:t xml:space="preserve"> maladaptive or inflexibility of the DMN towards alterations in energy dynamics </w:t>
      </w:r>
      <w:r w:rsidR="0051539E" w:rsidRPr="00733947">
        <w:rPr>
          <w:rFonts w:ascii="Times New Roman" w:hAnsi="Times New Roman" w:cs="Times New Roman"/>
          <w:sz w:val="24"/>
          <w:szCs w:val="24"/>
        </w:rPr>
        <w:t xml:space="preserve">could be a reason for the heightened craving for food among </w:t>
      </w:r>
      <w:r w:rsidR="00FB6D00" w:rsidRPr="00733947">
        <w:rPr>
          <w:rFonts w:ascii="Times New Roman" w:hAnsi="Times New Roman" w:cs="Times New Roman"/>
          <w:sz w:val="24"/>
          <w:szCs w:val="24"/>
        </w:rPr>
        <w:t xml:space="preserve">some </w:t>
      </w:r>
      <w:r w:rsidR="0051539E" w:rsidRPr="00733947">
        <w:rPr>
          <w:rFonts w:ascii="Times New Roman" w:hAnsi="Times New Roman" w:cs="Times New Roman"/>
          <w:sz w:val="24"/>
          <w:szCs w:val="24"/>
        </w:rPr>
        <w:t>obese individuals. In this study, wanting or craving</w:t>
      </w:r>
      <w:r w:rsidR="00FB6D00" w:rsidRPr="00733947">
        <w:rPr>
          <w:rFonts w:ascii="Times New Roman" w:hAnsi="Times New Roman" w:cs="Times New Roman"/>
          <w:sz w:val="24"/>
          <w:szCs w:val="24"/>
        </w:rPr>
        <w:t xml:space="preserve"> for food</w:t>
      </w:r>
      <w:r w:rsidR="0051539E" w:rsidRPr="00733947">
        <w:rPr>
          <w:rFonts w:ascii="Times New Roman" w:hAnsi="Times New Roman" w:cs="Times New Roman"/>
          <w:sz w:val="24"/>
          <w:szCs w:val="24"/>
        </w:rPr>
        <w:t xml:space="preserve"> is defined as the intense persistent desire to eat. </w:t>
      </w:r>
      <w:r w:rsidR="00FB6D00" w:rsidRPr="00733947">
        <w:rPr>
          <w:rFonts w:ascii="Times New Roman" w:hAnsi="Times New Roman" w:cs="Times New Roman"/>
          <w:sz w:val="24"/>
          <w:szCs w:val="24"/>
        </w:rPr>
        <w:t xml:space="preserve">The Yale Food Addiction Scale (YFAS) is a well validated tool used to identify individuals </w:t>
      </w:r>
      <w:r w:rsidR="00FB6D00" w:rsidRPr="00733947">
        <w:rPr>
          <w:rFonts w:ascii="Times New Roman" w:hAnsi="Times New Roman" w:cs="Times New Roman"/>
          <w:sz w:val="24"/>
          <w:szCs w:val="24"/>
        </w:rPr>
        <w:lastRenderedPageBreak/>
        <w:t xml:space="preserve">who display signs of food addiction similar to the Diagnostic and Statistical Manual of Mental Disorder V (DSM-V) for substance addiction and </w:t>
      </w:r>
      <w:r w:rsidR="00BC346E" w:rsidRPr="00733947">
        <w:rPr>
          <w:rFonts w:ascii="Times New Roman" w:hAnsi="Times New Roman" w:cs="Times New Roman"/>
          <w:sz w:val="24"/>
          <w:szCs w:val="24"/>
        </w:rPr>
        <w:t xml:space="preserve">YFAS score of more than three </w:t>
      </w:r>
      <w:r w:rsidR="00FB6D00" w:rsidRPr="00733947">
        <w:rPr>
          <w:rFonts w:ascii="Times New Roman" w:hAnsi="Times New Roman" w:cs="Times New Roman"/>
          <w:sz w:val="24"/>
          <w:szCs w:val="24"/>
        </w:rPr>
        <w:t>will be used as an inclusion criteria</w:t>
      </w:r>
      <w:r w:rsidR="009E3559">
        <w:rPr>
          <w:rFonts w:ascii="Times New Roman" w:hAnsi="Times New Roman" w:cs="Times New Roman"/>
          <w:sz w:val="24"/>
          <w:szCs w:val="24"/>
        </w:rPr>
        <w:t xml:space="preserve"> [11]</w:t>
      </w:r>
      <w:r w:rsidR="00FB6D00" w:rsidRPr="00733947">
        <w:rPr>
          <w:rFonts w:ascii="Times New Roman" w:hAnsi="Times New Roman" w:cs="Times New Roman"/>
          <w:sz w:val="24"/>
          <w:szCs w:val="24"/>
        </w:rPr>
        <w:t xml:space="preserve">. </w:t>
      </w:r>
    </w:p>
    <w:p w14:paraId="4ADD547B" w14:textId="77777777" w:rsidR="00DB6000" w:rsidRPr="00733947" w:rsidRDefault="00780C7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ab/>
        <w:t xml:space="preserve">Results from our non-invasive neuromodulation pilot study </w:t>
      </w:r>
      <w:r w:rsidR="00F442D4" w:rsidRPr="00733947">
        <w:rPr>
          <w:rFonts w:ascii="Times New Roman" w:hAnsi="Times New Roman" w:cs="Times New Roman"/>
          <w:sz w:val="24"/>
          <w:szCs w:val="24"/>
        </w:rPr>
        <w:t xml:space="preserve">suggest </w:t>
      </w:r>
      <w:r w:rsidRPr="00733947">
        <w:rPr>
          <w:rFonts w:ascii="Times New Roman" w:hAnsi="Times New Roman" w:cs="Times New Roman"/>
          <w:sz w:val="24"/>
          <w:szCs w:val="24"/>
        </w:rPr>
        <w:t>that transcranial pink noise stimulation (tPNS) of the ACC</w:t>
      </w:r>
      <w:r w:rsidR="00F442D4" w:rsidRPr="00733947">
        <w:rPr>
          <w:rFonts w:ascii="Times New Roman" w:hAnsi="Times New Roman" w:cs="Times New Roman"/>
          <w:sz w:val="24"/>
          <w:szCs w:val="24"/>
        </w:rPr>
        <w:t xml:space="preserve"> significantly inhibits desire to eat transiently</w:t>
      </w:r>
      <w:r w:rsidR="009E3559">
        <w:rPr>
          <w:rFonts w:ascii="Times New Roman" w:hAnsi="Times New Roman" w:cs="Times New Roman"/>
          <w:sz w:val="24"/>
          <w:szCs w:val="24"/>
        </w:rPr>
        <w:t xml:space="preserve"> [12]</w:t>
      </w:r>
      <w:r w:rsidR="00F442D4" w:rsidRPr="00733947">
        <w:rPr>
          <w:rFonts w:ascii="Times New Roman" w:hAnsi="Times New Roman" w:cs="Times New Roman"/>
          <w:sz w:val="24"/>
          <w:szCs w:val="24"/>
        </w:rPr>
        <w:t xml:space="preserve">. This provides support for a more extensive investigation of non-invasive neuromodulation techniques in increasing the duration of any effects seen as a result of tPNS. </w:t>
      </w:r>
      <w:r w:rsidR="006000E6" w:rsidRPr="00733947">
        <w:rPr>
          <w:rFonts w:ascii="Times New Roman" w:hAnsi="Times New Roman" w:cs="Times New Roman"/>
          <w:sz w:val="24"/>
          <w:szCs w:val="24"/>
        </w:rPr>
        <w:t xml:space="preserve">Neurofeedback (NF) or EEG-biofeedback </w:t>
      </w:r>
      <w:r w:rsidR="002D5D33" w:rsidRPr="00733947">
        <w:rPr>
          <w:rFonts w:ascii="Times New Roman" w:hAnsi="Times New Roman" w:cs="Times New Roman"/>
          <w:sz w:val="24"/>
          <w:szCs w:val="24"/>
        </w:rPr>
        <w:t>involves training the subject to modulate brain activity via operant conditioning through the use of EEG recordings or functional fMRI</w:t>
      </w:r>
      <w:r w:rsidR="005A1C63">
        <w:rPr>
          <w:rFonts w:ascii="Times New Roman" w:hAnsi="Times New Roman" w:cs="Times New Roman"/>
          <w:sz w:val="24"/>
          <w:szCs w:val="24"/>
        </w:rPr>
        <w:t xml:space="preserve"> [13]</w:t>
      </w:r>
      <w:r w:rsidR="002D5D33" w:rsidRPr="00733947">
        <w:rPr>
          <w:rFonts w:ascii="Times New Roman" w:hAnsi="Times New Roman" w:cs="Times New Roman"/>
          <w:sz w:val="24"/>
          <w:szCs w:val="24"/>
        </w:rPr>
        <w:t xml:space="preserve">. </w:t>
      </w:r>
      <w:r w:rsidR="006000E6" w:rsidRPr="00733947">
        <w:rPr>
          <w:rFonts w:ascii="Times New Roman" w:hAnsi="Times New Roman" w:cs="Times New Roman"/>
          <w:sz w:val="24"/>
          <w:szCs w:val="24"/>
        </w:rPr>
        <w:t>During an NF session, individuals learn to self-regulate and reinforce brain activity patterns by receiving continuous real-time feedback</w:t>
      </w:r>
      <w:r w:rsidR="005A1C63">
        <w:rPr>
          <w:rFonts w:ascii="Times New Roman" w:hAnsi="Times New Roman" w:cs="Times New Roman"/>
          <w:sz w:val="24"/>
          <w:szCs w:val="24"/>
        </w:rPr>
        <w:t>[13]</w:t>
      </w:r>
      <w:r w:rsidR="006000E6" w:rsidRPr="00733947">
        <w:rPr>
          <w:rFonts w:ascii="Times New Roman" w:hAnsi="Times New Roman" w:cs="Times New Roman"/>
          <w:sz w:val="24"/>
          <w:szCs w:val="24"/>
        </w:rPr>
        <w:t xml:space="preserve">. </w:t>
      </w:r>
      <w:r w:rsidR="004564D3" w:rsidRPr="00733947">
        <w:rPr>
          <w:rFonts w:ascii="Times New Roman" w:hAnsi="Times New Roman" w:cs="Times New Roman"/>
          <w:sz w:val="24"/>
          <w:szCs w:val="24"/>
        </w:rPr>
        <w:t xml:space="preserve">Studies have provided </w:t>
      </w:r>
      <w:r w:rsidR="004D1B4D" w:rsidRPr="00733947">
        <w:rPr>
          <w:rFonts w:ascii="Times New Roman" w:hAnsi="Times New Roman" w:cs="Times New Roman"/>
          <w:sz w:val="24"/>
          <w:szCs w:val="24"/>
        </w:rPr>
        <w:t>evidence that alpha/theta neurofeedback training can decrease strong food craving transiently in obese individuals</w:t>
      </w:r>
      <w:r w:rsidR="00491EA8" w:rsidRPr="00733947">
        <w:rPr>
          <w:rFonts w:ascii="Times New Roman" w:hAnsi="Times New Roman" w:cs="Times New Roman"/>
          <w:sz w:val="24"/>
          <w:szCs w:val="24"/>
        </w:rPr>
        <w:t xml:space="preserve"> </w:t>
      </w:r>
      <w:r w:rsidR="004D1B4D" w:rsidRPr="00733947">
        <w:rPr>
          <w:rFonts w:ascii="Times New Roman" w:hAnsi="Times New Roman" w:cs="Times New Roman"/>
          <w:sz w:val="24"/>
          <w:szCs w:val="24"/>
        </w:rPr>
        <w:t>and in non-clinical individuals with overeating</w:t>
      </w:r>
      <w:r w:rsidR="005A1C63">
        <w:rPr>
          <w:rFonts w:ascii="Times New Roman" w:hAnsi="Times New Roman" w:cs="Times New Roman"/>
          <w:sz w:val="24"/>
          <w:szCs w:val="24"/>
        </w:rPr>
        <w:t xml:space="preserve"> [14, 15, 16]</w:t>
      </w:r>
      <w:r w:rsidR="004D1B4D" w:rsidRPr="00733947">
        <w:rPr>
          <w:rFonts w:ascii="Times New Roman" w:hAnsi="Times New Roman" w:cs="Times New Roman"/>
          <w:sz w:val="24"/>
          <w:szCs w:val="24"/>
        </w:rPr>
        <w:t>.</w:t>
      </w:r>
      <w:r w:rsidR="00593336" w:rsidRPr="00733947">
        <w:rPr>
          <w:rFonts w:ascii="Times New Roman" w:hAnsi="Times New Roman" w:cs="Times New Roman"/>
          <w:sz w:val="24"/>
          <w:szCs w:val="24"/>
        </w:rPr>
        <w:t xml:space="preserve"> Priming NF training with neuromodulation techniques (tRNS, tDCS) has been found to make the effects more pronounced</w:t>
      </w:r>
      <w:r w:rsidR="0051609A">
        <w:rPr>
          <w:rFonts w:ascii="Times New Roman" w:hAnsi="Times New Roman" w:cs="Times New Roman"/>
          <w:sz w:val="24"/>
          <w:szCs w:val="24"/>
        </w:rPr>
        <w:t xml:space="preserve"> [17]</w:t>
      </w:r>
      <w:r w:rsidR="00593336" w:rsidRPr="00733947">
        <w:rPr>
          <w:rFonts w:ascii="Times New Roman" w:hAnsi="Times New Roman" w:cs="Times New Roman"/>
          <w:sz w:val="24"/>
          <w:szCs w:val="24"/>
        </w:rPr>
        <w:t>.</w:t>
      </w:r>
    </w:p>
    <w:p w14:paraId="27FECF39" w14:textId="40F43981" w:rsidR="00491EA8" w:rsidRPr="00733947" w:rsidRDefault="006000E6" w:rsidP="00733947">
      <w:pPr>
        <w:spacing w:after="120" w:line="360" w:lineRule="auto"/>
        <w:ind w:firstLine="720"/>
        <w:jc w:val="both"/>
        <w:rPr>
          <w:rFonts w:ascii="Times New Roman" w:hAnsi="Times New Roman" w:cs="Times New Roman"/>
          <w:sz w:val="24"/>
          <w:szCs w:val="24"/>
        </w:rPr>
      </w:pPr>
      <w:r w:rsidRPr="00733947">
        <w:rPr>
          <w:rFonts w:ascii="Times New Roman" w:hAnsi="Times New Roman" w:cs="Times New Roman"/>
          <w:sz w:val="24"/>
          <w:szCs w:val="24"/>
        </w:rPr>
        <w:t>The brain’s modular networks communicate in rich club or core (Figure 1) at different infra-slow frequencies between 0.01-0.1 Hz</w:t>
      </w:r>
      <w:r w:rsidR="003E7B65">
        <w:rPr>
          <w:rFonts w:ascii="Times New Roman" w:hAnsi="Times New Roman" w:cs="Times New Roman"/>
          <w:sz w:val="24"/>
          <w:szCs w:val="24"/>
        </w:rPr>
        <w:t xml:space="preserve"> [18, 19]</w:t>
      </w:r>
      <w:r w:rsidRPr="00733947">
        <w:rPr>
          <w:rFonts w:ascii="Times New Roman" w:hAnsi="Times New Roman" w:cs="Times New Roman"/>
          <w:sz w:val="24"/>
          <w:szCs w:val="24"/>
        </w:rPr>
        <w:t>. In addition, different infra-slow frequencies integrate information from different resting state networks (i.e. 0.02 Hz in parts of the anterior cingulate cortex, 0.08 Hz in the precuneus)</w:t>
      </w:r>
      <w:r w:rsidR="00A25DA3">
        <w:rPr>
          <w:rFonts w:ascii="Times New Roman" w:hAnsi="Times New Roman" w:cs="Times New Roman"/>
          <w:sz w:val="24"/>
          <w:szCs w:val="24"/>
        </w:rPr>
        <w:t xml:space="preserve"> [20]</w:t>
      </w:r>
      <w:r w:rsidR="00CB3F45" w:rsidRPr="00733947">
        <w:rPr>
          <w:rFonts w:ascii="Times New Roman" w:hAnsi="Times New Roman" w:cs="Times New Roman"/>
          <w:sz w:val="24"/>
          <w:szCs w:val="24"/>
        </w:rPr>
        <w:t>.</w:t>
      </w:r>
      <w:r w:rsidR="00F93914" w:rsidRPr="00733947">
        <w:rPr>
          <w:rFonts w:ascii="Times New Roman" w:hAnsi="Times New Roman" w:cs="Times New Roman"/>
          <w:sz w:val="24"/>
          <w:szCs w:val="24"/>
        </w:rPr>
        <w:t xml:space="preserve"> </w:t>
      </w:r>
      <w:r w:rsidR="00D82FF8" w:rsidRPr="00733947">
        <w:rPr>
          <w:rFonts w:ascii="Times New Roman" w:hAnsi="Times New Roman" w:cs="Times New Roman"/>
          <w:sz w:val="24"/>
          <w:szCs w:val="24"/>
        </w:rPr>
        <w:t>Given that the PCC</w:t>
      </w:r>
      <w:r w:rsidR="00491EA8" w:rsidRPr="00733947">
        <w:rPr>
          <w:rFonts w:ascii="Times New Roman" w:hAnsi="Times New Roman" w:cs="Times New Roman"/>
          <w:sz w:val="24"/>
          <w:szCs w:val="24"/>
        </w:rPr>
        <w:t xml:space="preserve"> </w:t>
      </w:r>
      <w:r w:rsidR="00D82FF8" w:rsidRPr="00733947">
        <w:rPr>
          <w:rFonts w:ascii="Times New Roman" w:hAnsi="Times New Roman" w:cs="Times New Roman"/>
          <w:sz w:val="24"/>
          <w:szCs w:val="24"/>
        </w:rPr>
        <w:t xml:space="preserve">incorporates information from other brain networks predominantly at 0.1 Hz, neurofeedback training of the PCC between 0.01-0.1 Hz may </w:t>
      </w:r>
      <w:r w:rsidR="00491EA8" w:rsidRPr="00733947">
        <w:rPr>
          <w:rFonts w:ascii="Times New Roman" w:hAnsi="Times New Roman" w:cs="Times New Roman"/>
          <w:sz w:val="24"/>
          <w:szCs w:val="24"/>
        </w:rPr>
        <w:t>facilitate suppression of the of SN and consequently attention to food. Infra-slow neurofeedback (ISF) is a recent development in neurofeedback training focusing on modulating slow wave activity (&lt;0.1 Hz)</w:t>
      </w:r>
      <w:r w:rsidR="00A25DA3">
        <w:rPr>
          <w:rFonts w:ascii="Times New Roman" w:hAnsi="Times New Roman" w:cs="Times New Roman"/>
          <w:sz w:val="24"/>
          <w:szCs w:val="24"/>
        </w:rPr>
        <w:t xml:space="preserve"> [21]</w:t>
      </w:r>
      <w:r w:rsidR="00491EA8" w:rsidRPr="00733947">
        <w:rPr>
          <w:rFonts w:ascii="Times New Roman" w:hAnsi="Times New Roman" w:cs="Times New Roman"/>
          <w:sz w:val="24"/>
          <w:szCs w:val="24"/>
        </w:rPr>
        <w:t>. This neurobehavioural training is often applied in a clinical context, particularly in children with hyperactivity or deficit disorder and individuals suffering from epilepsy with positive outcomes. It has been reported that training using infra-slow band resulted in a significant reduction of behavioural disruptions, an improved ability to sustain attention during class and a reduction or elimination of psychotropic medication among children with Emotional Disorder and Pervasive Developmental Disorder</w:t>
      </w:r>
      <w:r w:rsidR="00A25DA3">
        <w:rPr>
          <w:rFonts w:ascii="Times New Roman" w:hAnsi="Times New Roman" w:cs="Times New Roman"/>
          <w:sz w:val="24"/>
          <w:szCs w:val="24"/>
        </w:rPr>
        <w:t xml:space="preserve"> [21]</w:t>
      </w:r>
      <w:r w:rsidR="00491EA8" w:rsidRPr="00733947">
        <w:rPr>
          <w:rFonts w:ascii="Times New Roman" w:hAnsi="Times New Roman" w:cs="Times New Roman"/>
          <w:sz w:val="24"/>
          <w:szCs w:val="24"/>
        </w:rPr>
        <w:t xml:space="preserve">. </w:t>
      </w:r>
      <w:r w:rsidR="00AB40BB" w:rsidRPr="00733947">
        <w:rPr>
          <w:rFonts w:ascii="Times New Roman" w:hAnsi="Times New Roman" w:cs="Times New Roman"/>
          <w:sz w:val="24"/>
          <w:szCs w:val="24"/>
        </w:rPr>
        <w:t xml:space="preserve">To our knowledge, there are no </w:t>
      </w:r>
      <w:r w:rsidR="000C0CEC" w:rsidRPr="00733947">
        <w:rPr>
          <w:rFonts w:ascii="Times New Roman" w:hAnsi="Times New Roman" w:cs="Times New Roman"/>
          <w:sz w:val="24"/>
          <w:szCs w:val="24"/>
        </w:rPr>
        <w:t>IS</w:t>
      </w:r>
      <w:r w:rsidR="00AB40BB" w:rsidRPr="00733947">
        <w:rPr>
          <w:rFonts w:ascii="Times New Roman" w:hAnsi="Times New Roman" w:cs="Times New Roman"/>
          <w:sz w:val="24"/>
          <w:szCs w:val="24"/>
        </w:rPr>
        <w:t>F prot</w:t>
      </w:r>
      <w:r w:rsidR="00BC2D62" w:rsidRPr="00733947">
        <w:rPr>
          <w:rFonts w:ascii="Times New Roman" w:hAnsi="Times New Roman" w:cs="Times New Roman"/>
          <w:sz w:val="24"/>
          <w:szCs w:val="24"/>
        </w:rPr>
        <w:t>ocols that have been applied in the treatment of food craving</w:t>
      </w:r>
      <w:r w:rsidR="00653190" w:rsidRPr="00733947">
        <w:rPr>
          <w:rFonts w:ascii="Times New Roman" w:hAnsi="Times New Roman" w:cs="Times New Roman"/>
          <w:sz w:val="24"/>
          <w:szCs w:val="24"/>
        </w:rPr>
        <w:t xml:space="preserve">. </w:t>
      </w:r>
      <w:r w:rsidR="00491EA8" w:rsidRPr="00733947">
        <w:rPr>
          <w:rFonts w:ascii="Times New Roman" w:hAnsi="Times New Roman" w:cs="Times New Roman"/>
          <w:sz w:val="24"/>
          <w:szCs w:val="24"/>
        </w:rPr>
        <w:t xml:space="preserve">For that reason, we aim to develop an ISF protocol to modulate the DMN </w:t>
      </w:r>
      <w:r w:rsidR="00A87FD5" w:rsidRPr="00733947">
        <w:rPr>
          <w:rFonts w:ascii="Times New Roman" w:hAnsi="Times New Roman" w:cs="Times New Roman"/>
          <w:sz w:val="24"/>
          <w:szCs w:val="24"/>
        </w:rPr>
        <w:t xml:space="preserve">in </w:t>
      </w:r>
      <w:r w:rsidR="00653190" w:rsidRPr="00733947">
        <w:rPr>
          <w:rFonts w:ascii="Times New Roman" w:hAnsi="Times New Roman" w:cs="Times New Roman"/>
          <w:sz w:val="24"/>
          <w:szCs w:val="24"/>
        </w:rPr>
        <w:t xml:space="preserve">overweight </w:t>
      </w:r>
      <w:r w:rsidR="006C2D6F">
        <w:rPr>
          <w:rFonts w:ascii="Times New Roman" w:hAnsi="Times New Roman" w:cs="Times New Roman"/>
          <w:sz w:val="24"/>
          <w:szCs w:val="24"/>
        </w:rPr>
        <w:t xml:space="preserve">or </w:t>
      </w:r>
      <w:r w:rsidR="00A87FD5" w:rsidRPr="00733947">
        <w:rPr>
          <w:rFonts w:ascii="Times New Roman" w:hAnsi="Times New Roman" w:cs="Times New Roman"/>
          <w:sz w:val="24"/>
          <w:szCs w:val="24"/>
        </w:rPr>
        <w:t xml:space="preserve">obese individuals with heightened food cravings. </w:t>
      </w:r>
    </w:p>
    <w:p w14:paraId="75607DB1" w14:textId="77777777" w:rsidR="00D82FF8" w:rsidRPr="00733947" w:rsidRDefault="00A87FD5"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noProof/>
          <w:sz w:val="24"/>
          <w:szCs w:val="24"/>
          <w:lang w:eastAsia="en-NZ"/>
        </w:rPr>
        <w:lastRenderedPageBreak/>
        <w:drawing>
          <wp:anchor distT="0" distB="0" distL="114300" distR="114300" simplePos="0" relativeHeight="251677696" behindDoc="1" locked="0" layoutInCell="1" allowOverlap="1" wp14:anchorId="16485E74" wp14:editId="715C376B">
            <wp:simplePos x="0" y="0"/>
            <wp:positionH relativeFrom="column">
              <wp:posOffset>33877</wp:posOffset>
            </wp:positionH>
            <wp:positionV relativeFrom="paragraph">
              <wp:posOffset>166016</wp:posOffset>
            </wp:positionV>
            <wp:extent cx="2247900" cy="16256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1625600"/>
                    </a:xfrm>
                    <a:prstGeom prst="rect">
                      <a:avLst/>
                    </a:prstGeom>
                    <a:noFill/>
                  </pic:spPr>
                </pic:pic>
              </a:graphicData>
            </a:graphic>
            <wp14:sizeRelH relativeFrom="margin">
              <wp14:pctWidth>0</wp14:pctWidth>
            </wp14:sizeRelH>
            <wp14:sizeRelV relativeFrom="margin">
              <wp14:pctHeight>0</wp14:pctHeight>
            </wp14:sizeRelV>
          </wp:anchor>
        </w:drawing>
      </w:r>
    </w:p>
    <w:p w14:paraId="11C2F427" w14:textId="77777777" w:rsidR="005A4FFD" w:rsidRPr="00733947" w:rsidRDefault="006E5F30" w:rsidP="00733947">
      <w:pPr>
        <w:spacing w:after="120" w:line="360" w:lineRule="auto"/>
        <w:jc w:val="both"/>
        <w:rPr>
          <w:rFonts w:ascii="Times New Roman" w:hAnsi="Times New Roman" w:cs="Times New Roman"/>
          <w:sz w:val="24"/>
          <w:szCs w:val="24"/>
        </w:rPr>
      </w:pPr>
      <w:r w:rsidRPr="00F047A3">
        <w:rPr>
          <w:rFonts w:ascii="Times New Roman" w:hAnsi="Times New Roman" w:cs="Times New Roman"/>
          <w:b/>
          <w:sz w:val="24"/>
          <w:szCs w:val="24"/>
        </w:rPr>
        <w:t>Figure 1:</w:t>
      </w:r>
      <w:r w:rsidRPr="00733947">
        <w:rPr>
          <w:rFonts w:ascii="Times New Roman" w:hAnsi="Times New Roman" w:cs="Times New Roman"/>
          <w:sz w:val="24"/>
          <w:szCs w:val="24"/>
        </w:rPr>
        <w:t xml:space="preserve"> Rich club or core of the brain’s modular network</w:t>
      </w:r>
    </w:p>
    <w:p w14:paraId="7F1D3197" w14:textId="77777777" w:rsidR="006E5F30" w:rsidRPr="00733947" w:rsidRDefault="006E5F30" w:rsidP="00733947">
      <w:pPr>
        <w:spacing w:after="0" w:line="360" w:lineRule="auto"/>
        <w:jc w:val="both"/>
        <w:rPr>
          <w:rFonts w:ascii="Times New Roman" w:hAnsi="Times New Roman" w:cs="Times New Roman"/>
          <w:b/>
          <w:sz w:val="24"/>
          <w:szCs w:val="24"/>
        </w:rPr>
      </w:pPr>
    </w:p>
    <w:p w14:paraId="1E045B41" w14:textId="77777777" w:rsidR="00CC57B0" w:rsidRPr="00733947" w:rsidRDefault="009D3E62" w:rsidP="0073394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0A189B" w:rsidRPr="00733947">
        <w:rPr>
          <w:rFonts w:ascii="Times New Roman" w:hAnsi="Times New Roman" w:cs="Times New Roman"/>
          <w:b/>
          <w:sz w:val="24"/>
          <w:szCs w:val="24"/>
        </w:rPr>
        <w:t>OBJECTIVES</w:t>
      </w:r>
    </w:p>
    <w:p w14:paraId="282D8795" w14:textId="744EDFF4" w:rsidR="00CC57B0" w:rsidRPr="00733947" w:rsidRDefault="002A572E" w:rsidP="00733947">
      <w:pPr>
        <w:spacing w:after="0" w:line="360" w:lineRule="auto"/>
        <w:jc w:val="both"/>
        <w:rPr>
          <w:rFonts w:ascii="Times New Roman" w:hAnsi="Times New Roman" w:cs="Times New Roman"/>
          <w:b/>
          <w:sz w:val="24"/>
          <w:szCs w:val="24"/>
        </w:rPr>
      </w:pPr>
      <w:r w:rsidRPr="00733947">
        <w:rPr>
          <w:rFonts w:ascii="Times New Roman" w:hAnsi="Times New Roman" w:cs="Times New Roman"/>
          <w:b/>
          <w:sz w:val="24"/>
          <w:szCs w:val="24"/>
        </w:rPr>
        <w:t xml:space="preserve">Among </w:t>
      </w:r>
      <w:r w:rsidR="008574D9" w:rsidRPr="00733947">
        <w:rPr>
          <w:rFonts w:ascii="Times New Roman" w:hAnsi="Times New Roman" w:cs="Times New Roman"/>
          <w:b/>
          <w:sz w:val="24"/>
          <w:szCs w:val="24"/>
        </w:rPr>
        <w:t xml:space="preserve">overweight </w:t>
      </w:r>
      <w:r w:rsidR="00266A1F">
        <w:rPr>
          <w:rFonts w:ascii="Times New Roman" w:hAnsi="Times New Roman" w:cs="Times New Roman"/>
          <w:b/>
          <w:sz w:val="24"/>
          <w:szCs w:val="24"/>
        </w:rPr>
        <w:t>or</w:t>
      </w:r>
      <w:r w:rsidR="008574D9" w:rsidRPr="00733947">
        <w:rPr>
          <w:rFonts w:ascii="Times New Roman" w:hAnsi="Times New Roman" w:cs="Times New Roman"/>
          <w:b/>
          <w:sz w:val="24"/>
          <w:szCs w:val="24"/>
        </w:rPr>
        <w:t xml:space="preserve"> </w:t>
      </w:r>
      <w:r w:rsidRPr="00733947">
        <w:rPr>
          <w:rFonts w:ascii="Times New Roman" w:hAnsi="Times New Roman" w:cs="Times New Roman"/>
          <w:b/>
          <w:sz w:val="24"/>
          <w:szCs w:val="24"/>
        </w:rPr>
        <w:t xml:space="preserve">obese </w:t>
      </w:r>
      <w:r w:rsidR="00E0583C">
        <w:rPr>
          <w:rFonts w:ascii="Times New Roman" w:hAnsi="Times New Roman" w:cs="Times New Roman"/>
          <w:b/>
          <w:sz w:val="24"/>
          <w:szCs w:val="24"/>
        </w:rPr>
        <w:t>women with features of food-addiction</w:t>
      </w:r>
      <w:r w:rsidR="00945632" w:rsidRPr="00733947">
        <w:rPr>
          <w:rFonts w:ascii="Times New Roman" w:hAnsi="Times New Roman" w:cs="Times New Roman"/>
          <w:b/>
          <w:sz w:val="24"/>
          <w:szCs w:val="24"/>
        </w:rPr>
        <w:t xml:space="preserve"> (as defined by YFAS)</w:t>
      </w:r>
      <w:r w:rsidRPr="00733947">
        <w:rPr>
          <w:rFonts w:ascii="Times New Roman" w:hAnsi="Times New Roman" w:cs="Times New Roman"/>
          <w:b/>
          <w:sz w:val="24"/>
          <w:szCs w:val="24"/>
        </w:rPr>
        <w:t xml:space="preserve"> individuals, </w:t>
      </w:r>
      <w:r w:rsidR="00636B65" w:rsidRPr="00733947">
        <w:rPr>
          <w:rFonts w:ascii="Times New Roman" w:hAnsi="Times New Roman" w:cs="Times New Roman"/>
          <w:b/>
          <w:sz w:val="24"/>
          <w:szCs w:val="24"/>
        </w:rPr>
        <w:t>the study</w:t>
      </w:r>
      <w:r w:rsidR="00580968" w:rsidRPr="00733947">
        <w:rPr>
          <w:rFonts w:ascii="Times New Roman" w:hAnsi="Times New Roman" w:cs="Times New Roman"/>
          <w:b/>
          <w:sz w:val="24"/>
          <w:szCs w:val="24"/>
        </w:rPr>
        <w:t xml:space="preserve"> </w:t>
      </w:r>
      <w:r w:rsidR="00836ABD" w:rsidRPr="00733947">
        <w:rPr>
          <w:rFonts w:ascii="Times New Roman" w:hAnsi="Times New Roman" w:cs="Times New Roman"/>
          <w:b/>
          <w:sz w:val="24"/>
          <w:szCs w:val="24"/>
        </w:rPr>
        <w:t>aims to</w:t>
      </w:r>
      <w:r w:rsidR="00CC57B0" w:rsidRPr="00733947">
        <w:rPr>
          <w:rFonts w:ascii="Times New Roman" w:hAnsi="Times New Roman" w:cs="Times New Roman"/>
          <w:b/>
          <w:sz w:val="24"/>
          <w:szCs w:val="24"/>
        </w:rPr>
        <w:t>:</w:t>
      </w:r>
    </w:p>
    <w:p w14:paraId="75B73717" w14:textId="10F28888" w:rsidR="001C3F6C" w:rsidRPr="00733947" w:rsidRDefault="00580968" w:rsidP="00733947">
      <w:pPr>
        <w:pStyle w:val="ListParagraph"/>
        <w:numPr>
          <w:ilvl w:val="0"/>
          <w:numId w:val="2"/>
        </w:numPr>
        <w:spacing w:after="0" w:line="360" w:lineRule="auto"/>
        <w:jc w:val="both"/>
        <w:rPr>
          <w:rFonts w:ascii="Times New Roman" w:hAnsi="Times New Roman" w:cs="Times New Roman"/>
          <w:b/>
          <w:sz w:val="24"/>
          <w:szCs w:val="24"/>
        </w:rPr>
      </w:pPr>
      <w:r w:rsidRPr="00733947">
        <w:rPr>
          <w:rFonts w:ascii="Times New Roman" w:hAnsi="Times New Roman" w:cs="Times New Roman"/>
          <w:sz w:val="24"/>
          <w:szCs w:val="24"/>
        </w:rPr>
        <w:t>Examine</w:t>
      </w:r>
      <w:r w:rsidR="001C3F6C" w:rsidRPr="00733947">
        <w:rPr>
          <w:rFonts w:ascii="Times New Roman" w:hAnsi="Times New Roman" w:cs="Times New Roman"/>
          <w:sz w:val="24"/>
          <w:szCs w:val="24"/>
        </w:rPr>
        <w:t xml:space="preserve"> </w:t>
      </w:r>
      <w:r w:rsidRPr="00733947">
        <w:rPr>
          <w:rFonts w:ascii="Times New Roman" w:hAnsi="Times New Roman" w:cs="Times New Roman"/>
          <w:sz w:val="24"/>
          <w:szCs w:val="24"/>
        </w:rPr>
        <w:t xml:space="preserve">the effectiveness of </w:t>
      </w:r>
      <w:r w:rsidR="008574D9" w:rsidRPr="00733947">
        <w:rPr>
          <w:rFonts w:ascii="Times New Roman" w:hAnsi="Times New Roman" w:cs="Times New Roman"/>
          <w:sz w:val="24"/>
          <w:szCs w:val="24"/>
        </w:rPr>
        <w:t>ISF training targeted at the PCC</w:t>
      </w:r>
      <w:r w:rsidR="00140173" w:rsidRPr="00733947">
        <w:rPr>
          <w:rFonts w:ascii="Times New Roman" w:hAnsi="Times New Roman" w:cs="Times New Roman"/>
          <w:sz w:val="24"/>
          <w:szCs w:val="24"/>
        </w:rPr>
        <w:t xml:space="preserve"> in </w:t>
      </w:r>
      <w:r w:rsidR="008574D9" w:rsidRPr="00733947">
        <w:rPr>
          <w:rFonts w:ascii="Times New Roman" w:hAnsi="Times New Roman" w:cs="Times New Roman"/>
          <w:sz w:val="24"/>
          <w:szCs w:val="24"/>
        </w:rPr>
        <w:t>modu</w:t>
      </w:r>
      <w:r w:rsidR="00A87FD5" w:rsidRPr="00733947">
        <w:rPr>
          <w:rFonts w:ascii="Times New Roman" w:hAnsi="Times New Roman" w:cs="Times New Roman"/>
          <w:sz w:val="24"/>
          <w:szCs w:val="24"/>
        </w:rPr>
        <w:t xml:space="preserve">lating the DMN. </w:t>
      </w:r>
      <w:r w:rsidR="001C3F6C" w:rsidRPr="00733947">
        <w:rPr>
          <w:rFonts w:ascii="Times New Roman" w:hAnsi="Times New Roman" w:cs="Times New Roman"/>
          <w:sz w:val="24"/>
          <w:szCs w:val="24"/>
        </w:rPr>
        <w:t>In order to verify whether there is a ben</w:t>
      </w:r>
      <w:r w:rsidR="00A87FD5" w:rsidRPr="00733947">
        <w:rPr>
          <w:rFonts w:ascii="Times New Roman" w:hAnsi="Times New Roman" w:cs="Times New Roman"/>
          <w:sz w:val="24"/>
          <w:szCs w:val="24"/>
        </w:rPr>
        <w:t xml:space="preserve">efit of ISF in </w:t>
      </w:r>
      <w:r w:rsidR="00653190" w:rsidRPr="00733947">
        <w:rPr>
          <w:rFonts w:ascii="Times New Roman" w:hAnsi="Times New Roman" w:cs="Times New Roman"/>
          <w:sz w:val="24"/>
          <w:szCs w:val="24"/>
        </w:rPr>
        <w:t xml:space="preserve">overweight and </w:t>
      </w:r>
      <w:r w:rsidR="00A87FD5" w:rsidRPr="00733947">
        <w:rPr>
          <w:rFonts w:ascii="Times New Roman" w:hAnsi="Times New Roman" w:cs="Times New Roman"/>
          <w:sz w:val="24"/>
          <w:szCs w:val="24"/>
        </w:rPr>
        <w:t>obesity, the study intents to</w:t>
      </w:r>
      <w:r w:rsidR="004262A2" w:rsidRPr="00733947">
        <w:rPr>
          <w:rFonts w:ascii="Times New Roman" w:hAnsi="Times New Roman" w:cs="Times New Roman"/>
          <w:sz w:val="24"/>
          <w:szCs w:val="24"/>
        </w:rPr>
        <w:t>:</w:t>
      </w:r>
    </w:p>
    <w:p w14:paraId="10C97700" w14:textId="77777777" w:rsidR="00A87FD5" w:rsidRPr="00733947" w:rsidRDefault="00A87FD5" w:rsidP="00733947">
      <w:pPr>
        <w:pStyle w:val="ListParagraph"/>
        <w:spacing w:after="0" w:line="360" w:lineRule="auto"/>
        <w:jc w:val="both"/>
        <w:rPr>
          <w:rFonts w:ascii="Times New Roman" w:hAnsi="Times New Roman" w:cs="Times New Roman"/>
          <w:sz w:val="24"/>
          <w:szCs w:val="24"/>
        </w:rPr>
      </w:pPr>
      <w:r w:rsidRPr="00733947">
        <w:rPr>
          <w:rFonts w:ascii="Times New Roman" w:hAnsi="Times New Roman" w:cs="Times New Roman"/>
          <w:sz w:val="24"/>
          <w:szCs w:val="24"/>
        </w:rPr>
        <w:t xml:space="preserve">a) </w:t>
      </w:r>
      <w:r w:rsidR="004262A2" w:rsidRPr="00733947">
        <w:rPr>
          <w:rFonts w:ascii="Times New Roman" w:hAnsi="Times New Roman" w:cs="Times New Roman"/>
          <w:sz w:val="24"/>
          <w:szCs w:val="24"/>
        </w:rPr>
        <w:t>Investigate</w:t>
      </w:r>
      <w:r w:rsidRPr="00733947">
        <w:rPr>
          <w:rFonts w:ascii="Times New Roman" w:hAnsi="Times New Roman" w:cs="Times New Roman"/>
          <w:sz w:val="24"/>
          <w:szCs w:val="24"/>
        </w:rPr>
        <w:t xml:space="preserve"> the mechanistic principles of ISF (i.e., how ISF </w:t>
      </w:r>
      <w:r w:rsidR="007B694B" w:rsidRPr="00733947">
        <w:rPr>
          <w:rFonts w:ascii="Times New Roman" w:hAnsi="Times New Roman" w:cs="Times New Roman"/>
          <w:sz w:val="24"/>
          <w:szCs w:val="24"/>
        </w:rPr>
        <w:t xml:space="preserve">affects resting state activity, </w:t>
      </w:r>
      <w:r w:rsidR="004262A2" w:rsidRPr="00733947">
        <w:rPr>
          <w:rFonts w:ascii="Times New Roman" w:hAnsi="Times New Roman" w:cs="Times New Roman"/>
          <w:sz w:val="24"/>
          <w:szCs w:val="24"/>
        </w:rPr>
        <w:t>functional and effective connectivity),</w:t>
      </w:r>
    </w:p>
    <w:p w14:paraId="1BE70867" w14:textId="13698083" w:rsidR="003A782E" w:rsidRDefault="003A782E" w:rsidP="00733947">
      <w:pPr>
        <w:pStyle w:val="ListParagraph"/>
        <w:spacing w:after="0" w:line="360" w:lineRule="auto"/>
        <w:jc w:val="both"/>
        <w:rPr>
          <w:rFonts w:ascii="Times New Roman" w:hAnsi="Times New Roman" w:cs="Times New Roman"/>
          <w:sz w:val="24"/>
          <w:szCs w:val="24"/>
        </w:rPr>
      </w:pPr>
      <w:r w:rsidRPr="00733947">
        <w:rPr>
          <w:rFonts w:ascii="Times New Roman" w:hAnsi="Times New Roman" w:cs="Times New Roman"/>
          <w:sz w:val="24"/>
          <w:szCs w:val="24"/>
        </w:rPr>
        <w:t xml:space="preserve">b) </w:t>
      </w:r>
      <w:r w:rsidR="00DE5D93">
        <w:rPr>
          <w:rFonts w:ascii="Times New Roman" w:hAnsi="Times New Roman" w:cs="Times New Roman"/>
          <w:sz w:val="24"/>
          <w:szCs w:val="24"/>
        </w:rPr>
        <w:t>Investigate the</w:t>
      </w:r>
      <w:r w:rsidRPr="00733947">
        <w:rPr>
          <w:rFonts w:ascii="Times New Roman" w:hAnsi="Times New Roman" w:cs="Times New Roman"/>
          <w:sz w:val="24"/>
          <w:szCs w:val="24"/>
        </w:rPr>
        <w:t xml:space="preserve"> effectiveness of ISF band training (0-0.1 Hz)</w:t>
      </w:r>
      <w:r w:rsidR="00DE5D93">
        <w:rPr>
          <w:rFonts w:ascii="Times New Roman" w:hAnsi="Times New Roman" w:cs="Times New Roman"/>
          <w:sz w:val="24"/>
          <w:szCs w:val="24"/>
        </w:rPr>
        <w:t xml:space="preserve"> </w:t>
      </w:r>
      <w:r w:rsidRPr="00733947">
        <w:rPr>
          <w:rFonts w:ascii="Times New Roman" w:hAnsi="Times New Roman" w:cs="Times New Roman"/>
          <w:sz w:val="24"/>
          <w:szCs w:val="24"/>
        </w:rPr>
        <w:t>on food craving.</w:t>
      </w:r>
    </w:p>
    <w:p w14:paraId="5322D0B1" w14:textId="05502929" w:rsidR="00CA3036" w:rsidRPr="00733947" w:rsidRDefault="00CA3036" w:rsidP="00733947">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AA4920">
        <w:rPr>
          <w:rFonts w:ascii="Times New Roman" w:hAnsi="Times New Roman" w:cs="Times New Roman"/>
          <w:sz w:val="24"/>
          <w:szCs w:val="24"/>
        </w:rPr>
        <w:t xml:space="preserve"> </w:t>
      </w:r>
      <w:r w:rsidR="006C5C21">
        <w:rPr>
          <w:rFonts w:ascii="Times New Roman" w:hAnsi="Times New Roman" w:cs="Times New Roman"/>
          <w:sz w:val="24"/>
          <w:szCs w:val="24"/>
        </w:rPr>
        <w:t xml:space="preserve">Explore beneficial effects of ISF on </w:t>
      </w:r>
      <w:r w:rsidR="003E4F79">
        <w:rPr>
          <w:rFonts w:ascii="Times New Roman" w:hAnsi="Times New Roman" w:cs="Times New Roman"/>
          <w:sz w:val="24"/>
          <w:szCs w:val="24"/>
        </w:rPr>
        <w:t>wellbeing.</w:t>
      </w:r>
    </w:p>
    <w:p w14:paraId="093A2340" w14:textId="77777777" w:rsidR="004B517D" w:rsidRPr="00733947" w:rsidRDefault="004B517D" w:rsidP="00733947">
      <w:pPr>
        <w:spacing w:after="0" w:line="360" w:lineRule="auto"/>
        <w:jc w:val="both"/>
        <w:rPr>
          <w:rFonts w:ascii="Times New Roman" w:hAnsi="Times New Roman" w:cs="Times New Roman"/>
          <w:b/>
          <w:sz w:val="24"/>
          <w:szCs w:val="24"/>
        </w:rPr>
      </w:pPr>
    </w:p>
    <w:p w14:paraId="1666FAD6" w14:textId="77777777" w:rsidR="00687E1A" w:rsidRPr="00733947" w:rsidRDefault="009D3E62"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993F48" w:rsidRPr="00733947">
        <w:rPr>
          <w:rFonts w:ascii="Times New Roman" w:hAnsi="Times New Roman" w:cs="Times New Roman"/>
          <w:b/>
          <w:sz w:val="24"/>
          <w:szCs w:val="24"/>
        </w:rPr>
        <w:t>PRIMARY OUTCOME MEASURES</w:t>
      </w:r>
    </w:p>
    <w:p w14:paraId="07B19A25" w14:textId="09862340"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Resting state activity (functio</w:t>
      </w:r>
      <w:r w:rsidR="00936ED0">
        <w:rPr>
          <w:rFonts w:ascii="Times New Roman" w:hAnsi="Times New Roman" w:cs="Times New Roman"/>
          <w:sz w:val="24"/>
          <w:szCs w:val="24"/>
        </w:rPr>
        <w:t>nal</w:t>
      </w:r>
      <w:r w:rsidR="009449EC">
        <w:rPr>
          <w:rFonts w:ascii="Times New Roman" w:hAnsi="Times New Roman" w:cs="Times New Roman"/>
          <w:sz w:val="24"/>
          <w:szCs w:val="24"/>
        </w:rPr>
        <w:t>,</w:t>
      </w:r>
      <w:r w:rsidR="00726750">
        <w:rPr>
          <w:rFonts w:ascii="Times New Roman" w:hAnsi="Times New Roman" w:cs="Times New Roman"/>
          <w:sz w:val="24"/>
          <w:szCs w:val="24"/>
        </w:rPr>
        <w:t xml:space="preserve"> </w:t>
      </w:r>
      <w:r w:rsidR="00936ED0">
        <w:rPr>
          <w:rFonts w:ascii="Times New Roman" w:hAnsi="Times New Roman" w:cs="Times New Roman"/>
          <w:sz w:val="24"/>
          <w:szCs w:val="24"/>
        </w:rPr>
        <w:t>effective connectivity</w:t>
      </w:r>
      <w:r w:rsidR="009449EC">
        <w:rPr>
          <w:rFonts w:ascii="Times New Roman" w:hAnsi="Times New Roman" w:cs="Times New Roman"/>
          <w:sz w:val="24"/>
          <w:szCs w:val="24"/>
        </w:rPr>
        <w:t>, cross-frequency coupling</w:t>
      </w:r>
      <w:r w:rsidR="00936ED0">
        <w:rPr>
          <w:rFonts w:ascii="Times New Roman" w:hAnsi="Times New Roman" w:cs="Times New Roman"/>
          <w:sz w:val="24"/>
          <w:szCs w:val="24"/>
        </w:rPr>
        <w:t>), State/T</w:t>
      </w:r>
      <w:r w:rsidR="003E4F79">
        <w:rPr>
          <w:rFonts w:ascii="Times New Roman" w:hAnsi="Times New Roman" w:cs="Times New Roman"/>
          <w:sz w:val="24"/>
          <w:szCs w:val="24"/>
        </w:rPr>
        <w:t>r</w:t>
      </w:r>
      <w:r w:rsidR="00FE454E">
        <w:rPr>
          <w:rFonts w:ascii="Times New Roman" w:hAnsi="Times New Roman" w:cs="Times New Roman"/>
          <w:sz w:val="24"/>
          <w:szCs w:val="24"/>
        </w:rPr>
        <w:t>ait Food Craving Questionnaire.</w:t>
      </w:r>
    </w:p>
    <w:p w14:paraId="43732BF9" w14:textId="77777777" w:rsidR="00733947" w:rsidRDefault="00733947" w:rsidP="00733947">
      <w:pPr>
        <w:spacing w:after="120" w:line="360" w:lineRule="auto"/>
        <w:jc w:val="both"/>
        <w:rPr>
          <w:rFonts w:ascii="Times New Roman" w:hAnsi="Times New Roman" w:cs="Times New Roman"/>
          <w:sz w:val="24"/>
          <w:szCs w:val="24"/>
        </w:rPr>
      </w:pPr>
    </w:p>
    <w:p w14:paraId="346AC194" w14:textId="77777777" w:rsidR="007B694B" w:rsidRDefault="009D3E62"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993F48" w:rsidRPr="00733947">
        <w:rPr>
          <w:rFonts w:ascii="Times New Roman" w:hAnsi="Times New Roman" w:cs="Times New Roman"/>
          <w:b/>
          <w:sz w:val="24"/>
          <w:szCs w:val="24"/>
        </w:rPr>
        <w:t>SECONDARY OUTCOME MEASURES</w:t>
      </w:r>
    </w:p>
    <w:p w14:paraId="21A91ACF" w14:textId="0B2B09B9" w:rsidR="00993F48" w:rsidRPr="00FE454E" w:rsidRDefault="00FE454E" w:rsidP="00733947">
      <w:pPr>
        <w:spacing w:after="120" w:line="360" w:lineRule="auto"/>
        <w:jc w:val="both"/>
        <w:rPr>
          <w:rFonts w:ascii="Times New Roman" w:hAnsi="Times New Roman" w:cs="Times New Roman"/>
          <w:sz w:val="24"/>
          <w:szCs w:val="24"/>
        </w:rPr>
      </w:pPr>
      <w:r w:rsidRPr="00FE454E">
        <w:rPr>
          <w:rFonts w:ascii="Times New Roman" w:hAnsi="Times New Roman" w:cs="Times New Roman"/>
          <w:sz w:val="24"/>
          <w:szCs w:val="24"/>
        </w:rPr>
        <w:t>Perceived Stress Scale, World-Health Organization-five well-being index</w:t>
      </w:r>
      <w:r w:rsidR="009A410E">
        <w:rPr>
          <w:rFonts w:ascii="Times New Roman" w:hAnsi="Times New Roman" w:cs="Times New Roman"/>
          <w:sz w:val="24"/>
          <w:szCs w:val="24"/>
        </w:rPr>
        <w:t>, Yale Food Addiction Scale, Symptom checklist-90-revised.</w:t>
      </w:r>
    </w:p>
    <w:p w14:paraId="6F764559" w14:textId="77777777" w:rsidR="00733947" w:rsidRDefault="00733947" w:rsidP="00733947">
      <w:pPr>
        <w:spacing w:after="120" w:line="360" w:lineRule="auto"/>
        <w:jc w:val="both"/>
        <w:rPr>
          <w:rFonts w:ascii="Times New Roman" w:hAnsi="Times New Roman" w:cs="Times New Roman"/>
          <w:b/>
          <w:sz w:val="24"/>
          <w:szCs w:val="24"/>
        </w:rPr>
      </w:pPr>
    </w:p>
    <w:p w14:paraId="274F527B" w14:textId="77777777" w:rsidR="00733947" w:rsidRDefault="00733947" w:rsidP="00733947">
      <w:pPr>
        <w:spacing w:after="120" w:line="360" w:lineRule="auto"/>
        <w:jc w:val="both"/>
        <w:rPr>
          <w:rFonts w:ascii="Times New Roman" w:hAnsi="Times New Roman" w:cs="Times New Roman"/>
          <w:b/>
          <w:sz w:val="24"/>
          <w:szCs w:val="24"/>
        </w:rPr>
      </w:pPr>
    </w:p>
    <w:p w14:paraId="291C08EF" w14:textId="77777777" w:rsidR="00733947" w:rsidRDefault="00733947" w:rsidP="00733947">
      <w:pPr>
        <w:spacing w:after="120" w:line="360" w:lineRule="auto"/>
        <w:jc w:val="both"/>
        <w:rPr>
          <w:rFonts w:ascii="Times New Roman" w:hAnsi="Times New Roman" w:cs="Times New Roman"/>
          <w:b/>
          <w:sz w:val="24"/>
          <w:szCs w:val="24"/>
        </w:rPr>
      </w:pPr>
    </w:p>
    <w:p w14:paraId="338F80E8" w14:textId="77777777" w:rsidR="00F047A3" w:rsidRDefault="00F047A3" w:rsidP="00733947">
      <w:pPr>
        <w:spacing w:after="120" w:line="360" w:lineRule="auto"/>
        <w:jc w:val="both"/>
        <w:rPr>
          <w:rFonts w:ascii="Times New Roman" w:hAnsi="Times New Roman" w:cs="Times New Roman"/>
          <w:b/>
          <w:sz w:val="24"/>
          <w:szCs w:val="24"/>
        </w:rPr>
        <w:sectPr w:rsidR="00F047A3" w:rsidSect="003255D0">
          <w:pgSz w:w="11906" w:h="16838"/>
          <w:pgMar w:top="1440" w:right="1274" w:bottom="1440" w:left="1440" w:header="708" w:footer="708" w:gutter="0"/>
          <w:cols w:space="708"/>
          <w:docGrid w:linePitch="360"/>
        </w:sectPr>
      </w:pPr>
    </w:p>
    <w:p w14:paraId="23511415" w14:textId="77777777" w:rsidR="007B694B" w:rsidRDefault="009D3E62"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2.0. </w:t>
      </w:r>
      <w:r w:rsidR="007B694B" w:rsidRPr="00733947">
        <w:rPr>
          <w:rFonts w:ascii="Times New Roman" w:hAnsi="Times New Roman" w:cs="Times New Roman"/>
          <w:b/>
          <w:sz w:val="24"/>
          <w:szCs w:val="24"/>
        </w:rPr>
        <w:t>RESEARCH DESIGN</w:t>
      </w:r>
    </w:p>
    <w:p w14:paraId="787C2E43" w14:textId="1183369F" w:rsidR="001D39B7" w:rsidRDefault="001D39B7" w:rsidP="0073394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Briefly, potential participants recruited via advertisement will be screened at week-0</w:t>
      </w:r>
      <w:r w:rsidR="00C3297F">
        <w:rPr>
          <w:rFonts w:ascii="Times New Roman" w:hAnsi="Times New Roman" w:cs="Times New Roman"/>
          <w:sz w:val="24"/>
          <w:szCs w:val="24"/>
        </w:rPr>
        <w:t xml:space="preserve"> (W0)</w:t>
      </w:r>
      <w:r>
        <w:rPr>
          <w:rFonts w:ascii="Times New Roman" w:hAnsi="Times New Roman" w:cs="Times New Roman"/>
          <w:sz w:val="24"/>
          <w:szCs w:val="24"/>
        </w:rPr>
        <w:t xml:space="preserve">. Those who are eligible (n=20) will be randomised to either i) </w:t>
      </w:r>
      <w:r w:rsidR="003318CF">
        <w:rPr>
          <w:rFonts w:ascii="Times New Roman" w:hAnsi="Times New Roman" w:cs="Times New Roman"/>
          <w:sz w:val="24"/>
          <w:szCs w:val="24"/>
        </w:rPr>
        <w:t>real</w:t>
      </w:r>
      <w:r w:rsidR="009657B4">
        <w:rPr>
          <w:rFonts w:ascii="Times New Roman" w:hAnsi="Times New Roman" w:cs="Times New Roman"/>
          <w:sz w:val="24"/>
          <w:szCs w:val="24"/>
        </w:rPr>
        <w:t xml:space="preserve"> </w:t>
      </w:r>
      <w:r w:rsidR="00D213C8">
        <w:rPr>
          <w:rFonts w:ascii="Times New Roman" w:hAnsi="Times New Roman" w:cs="Times New Roman"/>
          <w:sz w:val="24"/>
          <w:szCs w:val="24"/>
        </w:rPr>
        <w:t>ISF</w:t>
      </w:r>
      <w:r>
        <w:rPr>
          <w:rFonts w:ascii="Times New Roman" w:hAnsi="Times New Roman" w:cs="Times New Roman"/>
          <w:sz w:val="24"/>
          <w:szCs w:val="24"/>
        </w:rPr>
        <w:t xml:space="preserve"> training</w:t>
      </w:r>
      <w:r w:rsidR="009657B4">
        <w:rPr>
          <w:rFonts w:ascii="Times New Roman" w:hAnsi="Times New Roman" w:cs="Times New Roman"/>
          <w:sz w:val="24"/>
          <w:szCs w:val="24"/>
        </w:rPr>
        <w:t xml:space="preserve"> (n=10)</w:t>
      </w:r>
      <w:r>
        <w:rPr>
          <w:rFonts w:ascii="Times New Roman" w:hAnsi="Times New Roman" w:cs="Times New Roman"/>
          <w:sz w:val="24"/>
          <w:szCs w:val="24"/>
        </w:rPr>
        <w:t xml:space="preserve"> or ii) </w:t>
      </w:r>
      <w:r w:rsidR="009657B4">
        <w:rPr>
          <w:rFonts w:ascii="Times New Roman" w:hAnsi="Times New Roman" w:cs="Times New Roman"/>
          <w:sz w:val="24"/>
          <w:szCs w:val="24"/>
        </w:rPr>
        <w:t>sham</w:t>
      </w:r>
      <w:r w:rsidR="00D213C8">
        <w:rPr>
          <w:rFonts w:ascii="Times New Roman" w:hAnsi="Times New Roman" w:cs="Times New Roman"/>
          <w:sz w:val="24"/>
          <w:szCs w:val="24"/>
        </w:rPr>
        <w:t xml:space="preserve"> ISF</w:t>
      </w:r>
      <w:r>
        <w:rPr>
          <w:rFonts w:ascii="Times New Roman" w:hAnsi="Times New Roman" w:cs="Times New Roman"/>
          <w:sz w:val="24"/>
          <w:szCs w:val="24"/>
        </w:rPr>
        <w:t xml:space="preserve"> training</w:t>
      </w:r>
      <w:r w:rsidR="009657B4">
        <w:rPr>
          <w:rFonts w:ascii="Times New Roman" w:hAnsi="Times New Roman" w:cs="Times New Roman"/>
          <w:sz w:val="24"/>
          <w:szCs w:val="24"/>
        </w:rPr>
        <w:t xml:space="preserve"> (n=10). Participants will receive</w:t>
      </w:r>
      <w:r w:rsidR="003318CF">
        <w:rPr>
          <w:rFonts w:ascii="Times New Roman" w:hAnsi="Times New Roman" w:cs="Times New Roman"/>
          <w:sz w:val="24"/>
          <w:szCs w:val="24"/>
        </w:rPr>
        <w:t xml:space="preserve"> a total of 6 sessions of either real or sham ISF. </w:t>
      </w:r>
      <w:r>
        <w:rPr>
          <w:rFonts w:ascii="Times New Roman" w:hAnsi="Times New Roman" w:cs="Times New Roman"/>
          <w:sz w:val="24"/>
          <w:szCs w:val="24"/>
        </w:rPr>
        <w:t xml:space="preserve"> An EEG</w:t>
      </w:r>
      <w:r w:rsidR="009657B4">
        <w:rPr>
          <w:rFonts w:ascii="Times New Roman" w:hAnsi="Times New Roman" w:cs="Times New Roman"/>
          <w:sz w:val="24"/>
          <w:szCs w:val="24"/>
        </w:rPr>
        <w:t xml:space="preserve"> will be performed </w:t>
      </w:r>
      <w:r w:rsidR="003318CF">
        <w:rPr>
          <w:rFonts w:ascii="Times New Roman" w:hAnsi="Times New Roman" w:cs="Times New Roman"/>
          <w:sz w:val="24"/>
          <w:szCs w:val="24"/>
        </w:rPr>
        <w:t xml:space="preserve">at baseline, </w:t>
      </w:r>
      <w:r w:rsidR="009657B4">
        <w:rPr>
          <w:rFonts w:ascii="Times New Roman" w:hAnsi="Times New Roman" w:cs="Times New Roman"/>
          <w:sz w:val="24"/>
          <w:szCs w:val="24"/>
        </w:rPr>
        <w:t>after 3 sessions and 6 sessions</w:t>
      </w:r>
      <w:r w:rsidR="00D111D3">
        <w:rPr>
          <w:rFonts w:ascii="Times New Roman" w:hAnsi="Times New Roman" w:cs="Times New Roman"/>
          <w:sz w:val="24"/>
          <w:szCs w:val="24"/>
        </w:rPr>
        <w:t>. Participants will be follow</w:t>
      </w:r>
      <w:r w:rsidR="009657B4">
        <w:rPr>
          <w:rFonts w:ascii="Times New Roman" w:hAnsi="Times New Roman" w:cs="Times New Roman"/>
          <w:sz w:val="24"/>
          <w:szCs w:val="24"/>
        </w:rPr>
        <w:t>ed-up (EEG and questionnaires) 2</w:t>
      </w:r>
      <w:r w:rsidR="00D111D3">
        <w:rPr>
          <w:rFonts w:ascii="Times New Roman" w:hAnsi="Times New Roman" w:cs="Times New Roman"/>
          <w:sz w:val="24"/>
          <w:szCs w:val="24"/>
        </w:rPr>
        <w:t>-weeks</w:t>
      </w:r>
      <w:r w:rsidR="003318CF">
        <w:rPr>
          <w:rFonts w:ascii="Times New Roman" w:hAnsi="Times New Roman" w:cs="Times New Roman"/>
          <w:sz w:val="24"/>
          <w:szCs w:val="24"/>
        </w:rPr>
        <w:t xml:space="preserve"> (W5</w:t>
      </w:r>
      <w:r w:rsidR="00C3297F">
        <w:rPr>
          <w:rFonts w:ascii="Times New Roman" w:hAnsi="Times New Roman" w:cs="Times New Roman"/>
          <w:sz w:val="24"/>
          <w:szCs w:val="24"/>
        </w:rPr>
        <w:t>)</w:t>
      </w:r>
      <w:r w:rsidR="009657B4">
        <w:rPr>
          <w:rFonts w:ascii="Times New Roman" w:hAnsi="Times New Roman" w:cs="Times New Roman"/>
          <w:sz w:val="24"/>
          <w:szCs w:val="24"/>
        </w:rPr>
        <w:t xml:space="preserve"> and 4</w:t>
      </w:r>
      <w:r w:rsidR="00D111D3">
        <w:rPr>
          <w:rFonts w:ascii="Times New Roman" w:hAnsi="Times New Roman" w:cs="Times New Roman"/>
          <w:sz w:val="24"/>
          <w:szCs w:val="24"/>
        </w:rPr>
        <w:t>-weeks</w:t>
      </w:r>
      <w:r w:rsidR="003318CF">
        <w:rPr>
          <w:rFonts w:ascii="Times New Roman" w:hAnsi="Times New Roman" w:cs="Times New Roman"/>
          <w:sz w:val="24"/>
          <w:szCs w:val="24"/>
        </w:rPr>
        <w:t xml:space="preserve"> (W7</w:t>
      </w:r>
      <w:r w:rsidR="00C3297F">
        <w:rPr>
          <w:rFonts w:ascii="Times New Roman" w:hAnsi="Times New Roman" w:cs="Times New Roman"/>
          <w:sz w:val="24"/>
          <w:szCs w:val="24"/>
        </w:rPr>
        <w:t>)</w:t>
      </w:r>
      <w:r w:rsidR="00D111D3">
        <w:rPr>
          <w:rFonts w:ascii="Times New Roman" w:hAnsi="Times New Roman" w:cs="Times New Roman"/>
          <w:sz w:val="24"/>
          <w:szCs w:val="24"/>
        </w:rPr>
        <w:t xml:space="preserve"> post treatment (</w:t>
      </w:r>
      <w:r w:rsidR="00D111D3" w:rsidRPr="00F047A3">
        <w:rPr>
          <w:rFonts w:ascii="Times New Roman" w:hAnsi="Times New Roman" w:cs="Times New Roman"/>
          <w:b/>
          <w:sz w:val="24"/>
          <w:szCs w:val="24"/>
        </w:rPr>
        <w:t>Table 1</w:t>
      </w:r>
      <w:r w:rsidR="00D111D3">
        <w:rPr>
          <w:rFonts w:ascii="Times New Roman" w:hAnsi="Times New Roman" w:cs="Times New Roman"/>
          <w:sz w:val="24"/>
          <w:szCs w:val="24"/>
        </w:rPr>
        <w:t>).</w:t>
      </w:r>
    </w:p>
    <w:p w14:paraId="31BAE5B6" w14:textId="77777777" w:rsidR="003318CF" w:rsidRDefault="003318CF" w:rsidP="00733947">
      <w:pPr>
        <w:spacing w:after="120" w:line="360" w:lineRule="auto"/>
        <w:jc w:val="both"/>
        <w:rPr>
          <w:rFonts w:ascii="Times New Roman" w:hAnsi="Times New Roman" w:cs="Times New Roman"/>
          <w:b/>
          <w:sz w:val="24"/>
          <w:szCs w:val="24"/>
        </w:rPr>
      </w:pPr>
    </w:p>
    <w:p w14:paraId="73E60F1B" w14:textId="77777777" w:rsidR="00D111D3" w:rsidRPr="00F047A3" w:rsidRDefault="00F047A3" w:rsidP="00733947">
      <w:pPr>
        <w:spacing w:after="120" w:line="360" w:lineRule="auto"/>
        <w:jc w:val="both"/>
        <w:rPr>
          <w:rFonts w:ascii="Times New Roman" w:hAnsi="Times New Roman" w:cs="Times New Roman"/>
          <w:b/>
          <w:sz w:val="24"/>
          <w:szCs w:val="24"/>
        </w:rPr>
      </w:pPr>
      <w:r w:rsidRPr="00F047A3">
        <w:rPr>
          <w:rFonts w:ascii="Times New Roman" w:hAnsi="Times New Roman" w:cs="Times New Roman"/>
          <w:b/>
          <w:sz w:val="24"/>
          <w:szCs w:val="24"/>
        </w:rPr>
        <w:t>Table 1. Schedule of activities</w:t>
      </w:r>
    </w:p>
    <w:tbl>
      <w:tblPr>
        <w:tblStyle w:val="TableGrid2"/>
        <w:tblpPr w:leftFromText="180" w:rightFromText="180" w:vertAnchor="page" w:horzAnchor="margin" w:tblpY="4846"/>
        <w:tblW w:w="13887" w:type="dxa"/>
        <w:tblLayout w:type="fixed"/>
        <w:tblLook w:val="04A0" w:firstRow="1" w:lastRow="0" w:firstColumn="1" w:lastColumn="0" w:noHBand="0" w:noVBand="1"/>
      </w:tblPr>
      <w:tblGrid>
        <w:gridCol w:w="1884"/>
        <w:gridCol w:w="1258"/>
        <w:gridCol w:w="1102"/>
        <w:gridCol w:w="944"/>
        <w:gridCol w:w="947"/>
        <w:gridCol w:w="944"/>
        <w:gridCol w:w="944"/>
        <w:gridCol w:w="945"/>
        <w:gridCol w:w="1100"/>
        <w:gridCol w:w="1105"/>
        <w:gridCol w:w="1296"/>
        <w:gridCol w:w="1418"/>
      </w:tblGrid>
      <w:tr w:rsidR="003318CF" w:rsidRPr="007D2036" w14:paraId="5C09650C" w14:textId="77777777" w:rsidTr="003318CF">
        <w:trPr>
          <w:trHeight w:val="179"/>
        </w:trPr>
        <w:tc>
          <w:tcPr>
            <w:tcW w:w="1884" w:type="dxa"/>
          </w:tcPr>
          <w:p w14:paraId="0B2508CB" w14:textId="77777777" w:rsidR="003318CF" w:rsidRPr="007D2036" w:rsidRDefault="003318CF" w:rsidP="003318CF">
            <w:pPr>
              <w:rPr>
                <w:rFonts w:ascii="Times New Roman" w:eastAsia="Calibri" w:hAnsi="Times New Roman" w:cs="Times New Roman"/>
                <w:b/>
                <w:sz w:val="20"/>
                <w:szCs w:val="20"/>
              </w:rPr>
            </w:pPr>
          </w:p>
        </w:tc>
        <w:tc>
          <w:tcPr>
            <w:tcW w:w="1258" w:type="dxa"/>
          </w:tcPr>
          <w:p w14:paraId="26CF0B1F" w14:textId="331B9DF5" w:rsidR="003318CF" w:rsidRPr="007D2036" w:rsidRDefault="003318CF" w:rsidP="003318C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Week 0</w:t>
            </w:r>
          </w:p>
        </w:tc>
        <w:tc>
          <w:tcPr>
            <w:tcW w:w="2993" w:type="dxa"/>
            <w:gridSpan w:val="3"/>
          </w:tcPr>
          <w:p w14:paraId="6FEA60A7"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Week 1</w:t>
            </w:r>
          </w:p>
        </w:tc>
        <w:tc>
          <w:tcPr>
            <w:tcW w:w="2833" w:type="dxa"/>
            <w:gridSpan w:val="3"/>
          </w:tcPr>
          <w:p w14:paraId="0D8ACFF2"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Week 2</w:t>
            </w:r>
          </w:p>
        </w:tc>
        <w:tc>
          <w:tcPr>
            <w:tcW w:w="2205" w:type="dxa"/>
            <w:gridSpan w:val="2"/>
          </w:tcPr>
          <w:p w14:paraId="21583256"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Week 3</w:t>
            </w:r>
          </w:p>
        </w:tc>
        <w:tc>
          <w:tcPr>
            <w:tcW w:w="1296" w:type="dxa"/>
          </w:tcPr>
          <w:p w14:paraId="4F8FC24A" w14:textId="77777777" w:rsidR="003318CF" w:rsidRPr="007D2036" w:rsidRDefault="003318CF" w:rsidP="003318C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Week 5</w:t>
            </w:r>
          </w:p>
        </w:tc>
        <w:tc>
          <w:tcPr>
            <w:tcW w:w="1418" w:type="dxa"/>
          </w:tcPr>
          <w:p w14:paraId="591D81CC" w14:textId="77777777" w:rsidR="003318CF" w:rsidRPr="007D2036" w:rsidRDefault="003318CF" w:rsidP="003318C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Week 7</w:t>
            </w:r>
          </w:p>
        </w:tc>
      </w:tr>
      <w:tr w:rsidR="003318CF" w:rsidRPr="007D2036" w14:paraId="7492540C" w14:textId="77777777" w:rsidTr="003318CF">
        <w:trPr>
          <w:trHeight w:val="179"/>
        </w:trPr>
        <w:tc>
          <w:tcPr>
            <w:tcW w:w="1884" w:type="dxa"/>
          </w:tcPr>
          <w:p w14:paraId="6F765373" w14:textId="77777777" w:rsidR="003318CF" w:rsidRPr="007D2036" w:rsidRDefault="003318CF" w:rsidP="003318CF">
            <w:pPr>
              <w:spacing w:line="276" w:lineRule="auto"/>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Activity</w:t>
            </w:r>
          </w:p>
        </w:tc>
        <w:tc>
          <w:tcPr>
            <w:tcW w:w="1258" w:type="dxa"/>
          </w:tcPr>
          <w:p w14:paraId="296C57AB" w14:textId="77777777" w:rsidR="003318CF" w:rsidRPr="007D2036" w:rsidRDefault="003318CF" w:rsidP="003318CF">
            <w:pPr>
              <w:spacing w:line="276" w:lineRule="auto"/>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Screening</w:t>
            </w:r>
          </w:p>
        </w:tc>
        <w:tc>
          <w:tcPr>
            <w:tcW w:w="1102" w:type="dxa"/>
          </w:tcPr>
          <w:p w14:paraId="3C6BFC62" w14:textId="77777777" w:rsidR="003318CF" w:rsidRPr="007D2036" w:rsidRDefault="003318CF" w:rsidP="003318C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S1</w:t>
            </w:r>
            <w:r w:rsidRPr="007D2036">
              <w:rPr>
                <w:rFonts w:ascii="Times New Roman" w:eastAsia="Calibri" w:hAnsi="Times New Roman" w:cs="Times New Roman"/>
                <w:b/>
                <w:sz w:val="20"/>
                <w:szCs w:val="20"/>
              </w:rPr>
              <w:t xml:space="preserve">  </w:t>
            </w:r>
          </w:p>
          <w:p w14:paraId="15BE1D76" w14:textId="77777777" w:rsidR="003318CF" w:rsidRPr="007D2036" w:rsidRDefault="003318CF" w:rsidP="003318CF">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(Mon</w:t>
            </w:r>
            <w:r w:rsidRPr="007D2036">
              <w:rPr>
                <w:rFonts w:ascii="Times New Roman" w:eastAsia="Calibri" w:hAnsi="Times New Roman" w:cs="Times New Roman"/>
                <w:b/>
                <w:sz w:val="20"/>
                <w:szCs w:val="20"/>
              </w:rPr>
              <w:t>)</w:t>
            </w:r>
          </w:p>
        </w:tc>
        <w:tc>
          <w:tcPr>
            <w:tcW w:w="944" w:type="dxa"/>
          </w:tcPr>
          <w:p w14:paraId="397CF3E3" w14:textId="77777777" w:rsidR="003318CF" w:rsidRPr="007D2036" w:rsidRDefault="003318CF" w:rsidP="003318C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S2</w:t>
            </w:r>
            <w:r w:rsidRPr="007D2036">
              <w:rPr>
                <w:rFonts w:ascii="Times New Roman" w:eastAsia="Calibri" w:hAnsi="Times New Roman" w:cs="Times New Roman"/>
                <w:b/>
                <w:sz w:val="20"/>
                <w:szCs w:val="20"/>
              </w:rPr>
              <w:t xml:space="preserve">  </w:t>
            </w:r>
          </w:p>
          <w:p w14:paraId="09A511E7" w14:textId="77777777" w:rsidR="003318CF" w:rsidRPr="007D2036" w:rsidRDefault="003318CF" w:rsidP="003318CF">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(Tues</w:t>
            </w:r>
            <w:r w:rsidRPr="007D2036">
              <w:rPr>
                <w:rFonts w:ascii="Times New Roman" w:eastAsia="Calibri" w:hAnsi="Times New Roman" w:cs="Times New Roman"/>
                <w:b/>
                <w:sz w:val="20"/>
                <w:szCs w:val="20"/>
              </w:rPr>
              <w:t>)</w:t>
            </w:r>
          </w:p>
        </w:tc>
        <w:tc>
          <w:tcPr>
            <w:tcW w:w="947" w:type="dxa"/>
          </w:tcPr>
          <w:p w14:paraId="1CAC7481"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 xml:space="preserve">S3  </w:t>
            </w:r>
          </w:p>
          <w:p w14:paraId="1EFE4B70"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(Fri)</w:t>
            </w:r>
          </w:p>
        </w:tc>
        <w:tc>
          <w:tcPr>
            <w:tcW w:w="944" w:type="dxa"/>
          </w:tcPr>
          <w:p w14:paraId="1CA0C19C"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FU 1 (Mon)</w:t>
            </w:r>
          </w:p>
        </w:tc>
        <w:tc>
          <w:tcPr>
            <w:tcW w:w="944" w:type="dxa"/>
          </w:tcPr>
          <w:p w14:paraId="5E3040CE"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S4 (Tues)</w:t>
            </w:r>
          </w:p>
        </w:tc>
        <w:tc>
          <w:tcPr>
            <w:tcW w:w="945" w:type="dxa"/>
          </w:tcPr>
          <w:p w14:paraId="7C331572"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S5   (Fri)</w:t>
            </w:r>
          </w:p>
        </w:tc>
        <w:tc>
          <w:tcPr>
            <w:tcW w:w="1100" w:type="dxa"/>
          </w:tcPr>
          <w:p w14:paraId="4ECAA4DC"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S6   (Mon)</w:t>
            </w:r>
          </w:p>
        </w:tc>
        <w:tc>
          <w:tcPr>
            <w:tcW w:w="1105" w:type="dxa"/>
          </w:tcPr>
          <w:p w14:paraId="4F235BDF"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FU 2</w:t>
            </w:r>
          </w:p>
          <w:p w14:paraId="1A884C96"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(Thurs)</w:t>
            </w:r>
          </w:p>
        </w:tc>
        <w:tc>
          <w:tcPr>
            <w:tcW w:w="1296" w:type="dxa"/>
          </w:tcPr>
          <w:p w14:paraId="79EED069"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FU 3</w:t>
            </w:r>
          </w:p>
          <w:p w14:paraId="59BE35A4"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(Mon)</w:t>
            </w:r>
          </w:p>
        </w:tc>
        <w:tc>
          <w:tcPr>
            <w:tcW w:w="1418" w:type="dxa"/>
          </w:tcPr>
          <w:p w14:paraId="711CCB30"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FU 4</w:t>
            </w:r>
          </w:p>
          <w:p w14:paraId="78ABDEE1" w14:textId="77777777" w:rsidR="003318CF" w:rsidRPr="007D2036" w:rsidRDefault="003318CF" w:rsidP="003318CF">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(Mon)</w:t>
            </w:r>
          </w:p>
        </w:tc>
      </w:tr>
      <w:tr w:rsidR="003318CF" w:rsidRPr="007D2036" w14:paraId="22D4A5B2" w14:textId="77777777" w:rsidTr="003318CF">
        <w:trPr>
          <w:trHeight w:val="188"/>
        </w:trPr>
        <w:tc>
          <w:tcPr>
            <w:tcW w:w="1884" w:type="dxa"/>
          </w:tcPr>
          <w:p w14:paraId="2CAF495F" w14:textId="77777777" w:rsidR="003318CF" w:rsidRPr="007D2036" w:rsidRDefault="003318CF" w:rsidP="003318CF">
            <w:pPr>
              <w:spacing w:line="276" w:lineRule="auto"/>
              <w:rPr>
                <w:rFonts w:ascii="Times New Roman" w:eastAsia="Calibri" w:hAnsi="Times New Roman" w:cs="Times New Roman"/>
                <w:sz w:val="20"/>
                <w:szCs w:val="20"/>
              </w:rPr>
            </w:pPr>
            <w:r w:rsidRPr="007D2036">
              <w:rPr>
                <w:rFonts w:ascii="Times New Roman" w:eastAsia="Calibri" w:hAnsi="Times New Roman" w:cs="Times New Roman"/>
                <w:sz w:val="20"/>
                <w:szCs w:val="20"/>
              </w:rPr>
              <w:t>Informed consent</w:t>
            </w:r>
          </w:p>
        </w:tc>
        <w:tc>
          <w:tcPr>
            <w:tcW w:w="1258" w:type="dxa"/>
          </w:tcPr>
          <w:p w14:paraId="5B9E8279" w14:textId="77777777" w:rsidR="003318CF" w:rsidRPr="007D2036" w:rsidRDefault="003318CF" w:rsidP="003318CF">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2" w:type="dxa"/>
          </w:tcPr>
          <w:p w14:paraId="6B00484D" w14:textId="77777777" w:rsidR="003318CF" w:rsidRPr="007D2036" w:rsidRDefault="003318CF" w:rsidP="003318CF">
            <w:pPr>
              <w:spacing w:line="276" w:lineRule="auto"/>
              <w:jc w:val="center"/>
              <w:rPr>
                <w:rFonts w:ascii="Times New Roman" w:eastAsia="Calibri" w:hAnsi="Times New Roman" w:cs="Times New Roman"/>
                <w:sz w:val="20"/>
                <w:szCs w:val="20"/>
              </w:rPr>
            </w:pPr>
          </w:p>
        </w:tc>
        <w:tc>
          <w:tcPr>
            <w:tcW w:w="944" w:type="dxa"/>
          </w:tcPr>
          <w:p w14:paraId="04E2A4D7" w14:textId="77777777" w:rsidR="003318CF" w:rsidRPr="007D2036" w:rsidRDefault="003318CF" w:rsidP="003318CF">
            <w:pPr>
              <w:spacing w:line="276" w:lineRule="auto"/>
              <w:jc w:val="center"/>
              <w:rPr>
                <w:rFonts w:ascii="Times New Roman" w:eastAsia="Calibri" w:hAnsi="Times New Roman" w:cs="Times New Roman"/>
                <w:sz w:val="20"/>
                <w:szCs w:val="20"/>
              </w:rPr>
            </w:pPr>
          </w:p>
        </w:tc>
        <w:tc>
          <w:tcPr>
            <w:tcW w:w="947" w:type="dxa"/>
          </w:tcPr>
          <w:p w14:paraId="05DA911E" w14:textId="77777777" w:rsidR="003318CF" w:rsidRPr="007D2036" w:rsidRDefault="003318CF" w:rsidP="003318CF">
            <w:pPr>
              <w:jc w:val="center"/>
              <w:rPr>
                <w:rFonts w:ascii="Times New Roman" w:eastAsia="Calibri" w:hAnsi="Times New Roman" w:cs="Times New Roman"/>
                <w:sz w:val="20"/>
                <w:szCs w:val="20"/>
              </w:rPr>
            </w:pPr>
          </w:p>
        </w:tc>
        <w:tc>
          <w:tcPr>
            <w:tcW w:w="944" w:type="dxa"/>
          </w:tcPr>
          <w:p w14:paraId="2CFDEA8A" w14:textId="77777777" w:rsidR="003318CF" w:rsidRPr="007D2036" w:rsidRDefault="003318CF" w:rsidP="003318CF">
            <w:pPr>
              <w:jc w:val="center"/>
              <w:rPr>
                <w:rFonts w:ascii="Times New Roman" w:eastAsia="Calibri" w:hAnsi="Times New Roman" w:cs="Times New Roman"/>
                <w:sz w:val="20"/>
                <w:szCs w:val="20"/>
              </w:rPr>
            </w:pPr>
          </w:p>
        </w:tc>
        <w:tc>
          <w:tcPr>
            <w:tcW w:w="944" w:type="dxa"/>
          </w:tcPr>
          <w:p w14:paraId="241B8448" w14:textId="77777777" w:rsidR="003318CF" w:rsidRPr="007D2036" w:rsidRDefault="003318CF" w:rsidP="003318CF">
            <w:pPr>
              <w:jc w:val="center"/>
              <w:rPr>
                <w:rFonts w:ascii="Times New Roman" w:eastAsia="Calibri" w:hAnsi="Times New Roman" w:cs="Times New Roman"/>
                <w:sz w:val="20"/>
                <w:szCs w:val="20"/>
              </w:rPr>
            </w:pPr>
          </w:p>
        </w:tc>
        <w:tc>
          <w:tcPr>
            <w:tcW w:w="945" w:type="dxa"/>
          </w:tcPr>
          <w:p w14:paraId="4EAE70F5" w14:textId="77777777" w:rsidR="003318CF" w:rsidRPr="007D2036" w:rsidRDefault="003318CF" w:rsidP="003318CF">
            <w:pPr>
              <w:jc w:val="center"/>
              <w:rPr>
                <w:rFonts w:ascii="Times New Roman" w:eastAsia="Calibri" w:hAnsi="Times New Roman" w:cs="Times New Roman"/>
                <w:sz w:val="20"/>
                <w:szCs w:val="20"/>
              </w:rPr>
            </w:pPr>
          </w:p>
        </w:tc>
        <w:tc>
          <w:tcPr>
            <w:tcW w:w="1100" w:type="dxa"/>
          </w:tcPr>
          <w:p w14:paraId="153046B1" w14:textId="77777777" w:rsidR="003318CF" w:rsidRPr="007D2036" w:rsidRDefault="003318CF" w:rsidP="003318CF">
            <w:pPr>
              <w:jc w:val="center"/>
              <w:rPr>
                <w:rFonts w:ascii="Times New Roman" w:eastAsia="Calibri" w:hAnsi="Times New Roman" w:cs="Times New Roman"/>
                <w:sz w:val="20"/>
                <w:szCs w:val="20"/>
              </w:rPr>
            </w:pPr>
          </w:p>
        </w:tc>
        <w:tc>
          <w:tcPr>
            <w:tcW w:w="1105" w:type="dxa"/>
          </w:tcPr>
          <w:p w14:paraId="7814A60D" w14:textId="77777777" w:rsidR="003318CF" w:rsidRPr="007D2036" w:rsidRDefault="003318CF" w:rsidP="003318CF">
            <w:pPr>
              <w:jc w:val="center"/>
              <w:rPr>
                <w:rFonts w:ascii="Times New Roman" w:eastAsia="Calibri" w:hAnsi="Times New Roman" w:cs="Times New Roman"/>
                <w:sz w:val="20"/>
                <w:szCs w:val="20"/>
              </w:rPr>
            </w:pPr>
          </w:p>
        </w:tc>
        <w:tc>
          <w:tcPr>
            <w:tcW w:w="1296" w:type="dxa"/>
          </w:tcPr>
          <w:p w14:paraId="4B3331F0" w14:textId="77777777" w:rsidR="003318CF" w:rsidRPr="007D2036" w:rsidRDefault="003318CF" w:rsidP="003318CF">
            <w:pPr>
              <w:jc w:val="center"/>
              <w:rPr>
                <w:rFonts w:ascii="Times New Roman" w:eastAsia="Calibri" w:hAnsi="Times New Roman" w:cs="Times New Roman"/>
                <w:sz w:val="20"/>
                <w:szCs w:val="20"/>
              </w:rPr>
            </w:pPr>
          </w:p>
        </w:tc>
        <w:tc>
          <w:tcPr>
            <w:tcW w:w="1418" w:type="dxa"/>
          </w:tcPr>
          <w:p w14:paraId="060FAFB7" w14:textId="77777777" w:rsidR="003318CF" w:rsidRPr="007D2036" w:rsidRDefault="003318CF" w:rsidP="003318CF">
            <w:pPr>
              <w:jc w:val="center"/>
              <w:rPr>
                <w:rFonts w:ascii="Times New Roman" w:eastAsia="Calibri" w:hAnsi="Times New Roman" w:cs="Times New Roman"/>
                <w:sz w:val="20"/>
                <w:szCs w:val="20"/>
              </w:rPr>
            </w:pPr>
          </w:p>
        </w:tc>
      </w:tr>
      <w:tr w:rsidR="003318CF" w:rsidRPr="007D2036" w14:paraId="09F903A8" w14:textId="77777777" w:rsidTr="003318CF">
        <w:trPr>
          <w:trHeight w:val="188"/>
        </w:trPr>
        <w:tc>
          <w:tcPr>
            <w:tcW w:w="1884" w:type="dxa"/>
          </w:tcPr>
          <w:p w14:paraId="52E56991" w14:textId="77777777" w:rsidR="003318CF" w:rsidRPr="007D2036" w:rsidRDefault="003318CF" w:rsidP="003318CF">
            <w:pPr>
              <w:spacing w:line="276" w:lineRule="auto"/>
              <w:rPr>
                <w:rFonts w:ascii="Times New Roman" w:eastAsia="Calibri" w:hAnsi="Times New Roman" w:cs="Times New Roman"/>
                <w:sz w:val="20"/>
                <w:szCs w:val="20"/>
              </w:rPr>
            </w:pPr>
            <w:r w:rsidRPr="007D2036">
              <w:rPr>
                <w:rFonts w:ascii="Times New Roman" w:eastAsia="Calibri" w:hAnsi="Times New Roman" w:cs="Times New Roman"/>
                <w:sz w:val="20"/>
                <w:szCs w:val="20"/>
              </w:rPr>
              <w:t>Anthropometry</w:t>
            </w:r>
          </w:p>
        </w:tc>
        <w:tc>
          <w:tcPr>
            <w:tcW w:w="1258" w:type="dxa"/>
          </w:tcPr>
          <w:p w14:paraId="460FB997" w14:textId="77777777" w:rsidR="003318CF" w:rsidRPr="007D2036" w:rsidRDefault="003318CF" w:rsidP="003318CF">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2" w:type="dxa"/>
          </w:tcPr>
          <w:p w14:paraId="644FAE7E" w14:textId="77777777" w:rsidR="003318CF" w:rsidRPr="007D2036" w:rsidRDefault="003318CF" w:rsidP="003318CF">
            <w:pPr>
              <w:spacing w:line="276" w:lineRule="auto"/>
              <w:jc w:val="center"/>
              <w:rPr>
                <w:rFonts w:ascii="Times New Roman" w:eastAsia="Calibri" w:hAnsi="Times New Roman" w:cs="Times New Roman"/>
                <w:sz w:val="20"/>
                <w:szCs w:val="20"/>
              </w:rPr>
            </w:pPr>
          </w:p>
        </w:tc>
        <w:tc>
          <w:tcPr>
            <w:tcW w:w="944" w:type="dxa"/>
          </w:tcPr>
          <w:p w14:paraId="5FE61367" w14:textId="77777777" w:rsidR="003318CF" w:rsidRPr="007D2036" w:rsidRDefault="003318CF" w:rsidP="003318CF">
            <w:pPr>
              <w:spacing w:line="276" w:lineRule="auto"/>
              <w:jc w:val="center"/>
              <w:rPr>
                <w:rFonts w:ascii="Times New Roman" w:eastAsia="Calibri" w:hAnsi="Times New Roman" w:cs="Times New Roman"/>
                <w:sz w:val="20"/>
                <w:szCs w:val="20"/>
              </w:rPr>
            </w:pPr>
          </w:p>
        </w:tc>
        <w:tc>
          <w:tcPr>
            <w:tcW w:w="947" w:type="dxa"/>
          </w:tcPr>
          <w:p w14:paraId="18834B62" w14:textId="77777777" w:rsidR="003318CF" w:rsidRPr="007D2036" w:rsidRDefault="003318CF" w:rsidP="003318CF">
            <w:pPr>
              <w:jc w:val="center"/>
              <w:rPr>
                <w:rFonts w:ascii="Times New Roman" w:eastAsia="Calibri" w:hAnsi="Times New Roman" w:cs="Times New Roman"/>
                <w:sz w:val="20"/>
                <w:szCs w:val="20"/>
              </w:rPr>
            </w:pPr>
          </w:p>
        </w:tc>
        <w:tc>
          <w:tcPr>
            <w:tcW w:w="944" w:type="dxa"/>
          </w:tcPr>
          <w:p w14:paraId="7FEFB6D4" w14:textId="77777777" w:rsidR="003318CF" w:rsidRPr="007D2036" w:rsidRDefault="003318CF" w:rsidP="003318CF">
            <w:pPr>
              <w:jc w:val="center"/>
              <w:rPr>
                <w:rFonts w:ascii="Times New Roman" w:eastAsia="Calibri" w:hAnsi="Times New Roman" w:cs="Times New Roman"/>
                <w:sz w:val="20"/>
                <w:szCs w:val="20"/>
              </w:rPr>
            </w:pPr>
          </w:p>
        </w:tc>
        <w:tc>
          <w:tcPr>
            <w:tcW w:w="944" w:type="dxa"/>
          </w:tcPr>
          <w:p w14:paraId="2A45E71E" w14:textId="77777777" w:rsidR="003318CF" w:rsidRPr="007D2036" w:rsidRDefault="003318CF" w:rsidP="003318CF">
            <w:pPr>
              <w:jc w:val="center"/>
              <w:rPr>
                <w:rFonts w:ascii="Times New Roman" w:eastAsia="Calibri" w:hAnsi="Times New Roman" w:cs="Times New Roman"/>
                <w:sz w:val="20"/>
                <w:szCs w:val="20"/>
              </w:rPr>
            </w:pPr>
          </w:p>
        </w:tc>
        <w:tc>
          <w:tcPr>
            <w:tcW w:w="945" w:type="dxa"/>
          </w:tcPr>
          <w:p w14:paraId="56C0265D" w14:textId="77777777" w:rsidR="003318CF" w:rsidRPr="007D2036" w:rsidRDefault="003318CF" w:rsidP="003318CF">
            <w:pPr>
              <w:jc w:val="center"/>
              <w:rPr>
                <w:rFonts w:ascii="Times New Roman" w:eastAsia="Calibri" w:hAnsi="Times New Roman" w:cs="Times New Roman"/>
                <w:sz w:val="20"/>
                <w:szCs w:val="20"/>
              </w:rPr>
            </w:pPr>
          </w:p>
        </w:tc>
        <w:tc>
          <w:tcPr>
            <w:tcW w:w="1100" w:type="dxa"/>
          </w:tcPr>
          <w:p w14:paraId="248CAE08" w14:textId="77777777" w:rsidR="003318CF" w:rsidRPr="007D2036" w:rsidRDefault="003318CF" w:rsidP="003318CF">
            <w:pPr>
              <w:jc w:val="center"/>
              <w:rPr>
                <w:rFonts w:ascii="Times New Roman" w:eastAsia="Calibri" w:hAnsi="Times New Roman" w:cs="Times New Roman"/>
                <w:sz w:val="20"/>
                <w:szCs w:val="20"/>
              </w:rPr>
            </w:pPr>
          </w:p>
        </w:tc>
        <w:tc>
          <w:tcPr>
            <w:tcW w:w="1105" w:type="dxa"/>
          </w:tcPr>
          <w:p w14:paraId="43FD2021" w14:textId="77777777" w:rsidR="003318CF" w:rsidRPr="007D2036" w:rsidRDefault="003318CF" w:rsidP="003318CF">
            <w:pPr>
              <w:jc w:val="center"/>
              <w:rPr>
                <w:rFonts w:ascii="Times New Roman" w:eastAsia="Calibri" w:hAnsi="Times New Roman" w:cs="Times New Roman"/>
                <w:sz w:val="20"/>
                <w:szCs w:val="20"/>
              </w:rPr>
            </w:pPr>
          </w:p>
        </w:tc>
        <w:tc>
          <w:tcPr>
            <w:tcW w:w="1296" w:type="dxa"/>
          </w:tcPr>
          <w:p w14:paraId="60C666CE" w14:textId="77777777" w:rsidR="003318CF" w:rsidRPr="007D2036" w:rsidRDefault="003318CF" w:rsidP="003318CF">
            <w:pPr>
              <w:jc w:val="center"/>
              <w:rPr>
                <w:rFonts w:ascii="Times New Roman" w:eastAsia="Calibri" w:hAnsi="Times New Roman" w:cs="Times New Roman"/>
                <w:sz w:val="20"/>
                <w:szCs w:val="20"/>
              </w:rPr>
            </w:pPr>
          </w:p>
        </w:tc>
        <w:tc>
          <w:tcPr>
            <w:tcW w:w="1418" w:type="dxa"/>
          </w:tcPr>
          <w:p w14:paraId="3662DE5A" w14:textId="77777777" w:rsidR="003318CF" w:rsidRPr="007D2036" w:rsidRDefault="003318CF" w:rsidP="003318CF">
            <w:pPr>
              <w:jc w:val="center"/>
              <w:rPr>
                <w:rFonts w:ascii="Times New Roman" w:eastAsia="Calibri" w:hAnsi="Times New Roman" w:cs="Times New Roman"/>
                <w:sz w:val="20"/>
                <w:szCs w:val="20"/>
              </w:rPr>
            </w:pPr>
          </w:p>
        </w:tc>
      </w:tr>
      <w:tr w:rsidR="003318CF" w:rsidRPr="007D2036" w14:paraId="78C3FCE5" w14:textId="77777777" w:rsidTr="003318CF">
        <w:trPr>
          <w:trHeight w:val="179"/>
        </w:trPr>
        <w:tc>
          <w:tcPr>
            <w:tcW w:w="1884" w:type="dxa"/>
          </w:tcPr>
          <w:p w14:paraId="310DF928" w14:textId="77777777" w:rsidR="003318CF" w:rsidRPr="007D2036" w:rsidRDefault="003318CF" w:rsidP="003318CF">
            <w:pPr>
              <w:spacing w:line="276" w:lineRule="auto"/>
              <w:rPr>
                <w:rFonts w:ascii="Times New Roman" w:eastAsia="Calibri" w:hAnsi="Times New Roman" w:cs="Times New Roman"/>
                <w:sz w:val="20"/>
                <w:szCs w:val="20"/>
              </w:rPr>
            </w:pPr>
            <w:r w:rsidRPr="007D2036">
              <w:rPr>
                <w:rFonts w:ascii="Times New Roman" w:eastAsia="Calibri" w:hAnsi="Times New Roman" w:cs="Times New Roman"/>
                <w:sz w:val="20"/>
                <w:szCs w:val="20"/>
              </w:rPr>
              <w:t>Adverse events</w:t>
            </w:r>
          </w:p>
        </w:tc>
        <w:tc>
          <w:tcPr>
            <w:tcW w:w="1258" w:type="dxa"/>
          </w:tcPr>
          <w:p w14:paraId="001C450F" w14:textId="77777777" w:rsidR="003318CF" w:rsidRPr="007D2036" w:rsidRDefault="003318CF" w:rsidP="003318CF">
            <w:pPr>
              <w:spacing w:line="276" w:lineRule="auto"/>
              <w:jc w:val="center"/>
              <w:rPr>
                <w:rFonts w:ascii="Times New Roman" w:eastAsia="Calibri" w:hAnsi="Times New Roman" w:cs="Times New Roman"/>
                <w:sz w:val="20"/>
                <w:szCs w:val="20"/>
              </w:rPr>
            </w:pPr>
          </w:p>
        </w:tc>
        <w:tc>
          <w:tcPr>
            <w:tcW w:w="1102" w:type="dxa"/>
          </w:tcPr>
          <w:p w14:paraId="5791F58A" w14:textId="77777777" w:rsidR="003318CF" w:rsidRPr="007D2036" w:rsidRDefault="003318CF" w:rsidP="003318CF">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4" w:type="dxa"/>
          </w:tcPr>
          <w:p w14:paraId="1585859B" w14:textId="77777777" w:rsidR="003318CF" w:rsidRPr="007D2036" w:rsidRDefault="003318CF" w:rsidP="003318CF">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7" w:type="dxa"/>
          </w:tcPr>
          <w:p w14:paraId="3E633E56"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4" w:type="dxa"/>
          </w:tcPr>
          <w:p w14:paraId="005B3779"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4" w:type="dxa"/>
          </w:tcPr>
          <w:p w14:paraId="466BC259"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5" w:type="dxa"/>
          </w:tcPr>
          <w:p w14:paraId="2F0B9C50"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0" w:type="dxa"/>
          </w:tcPr>
          <w:p w14:paraId="6B7871F7"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5" w:type="dxa"/>
          </w:tcPr>
          <w:p w14:paraId="06B906D2"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296" w:type="dxa"/>
          </w:tcPr>
          <w:p w14:paraId="034763F6"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418" w:type="dxa"/>
          </w:tcPr>
          <w:p w14:paraId="64D27449"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r>
      <w:tr w:rsidR="003318CF" w:rsidRPr="007D2036" w14:paraId="4E710429" w14:textId="77777777" w:rsidTr="003318CF">
        <w:trPr>
          <w:trHeight w:val="188"/>
        </w:trPr>
        <w:tc>
          <w:tcPr>
            <w:tcW w:w="1884" w:type="dxa"/>
          </w:tcPr>
          <w:p w14:paraId="11C9CF03" w14:textId="77777777" w:rsidR="003318CF" w:rsidRPr="007D2036" w:rsidRDefault="003318CF" w:rsidP="003318CF">
            <w:pPr>
              <w:spacing w:line="276" w:lineRule="auto"/>
              <w:rPr>
                <w:rFonts w:ascii="Times New Roman" w:eastAsia="Calibri" w:hAnsi="Times New Roman" w:cs="Times New Roman"/>
                <w:sz w:val="20"/>
                <w:szCs w:val="20"/>
              </w:rPr>
            </w:pPr>
            <w:r w:rsidRPr="007D2036">
              <w:rPr>
                <w:rFonts w:ascii="Times New Roman" w:eastAsia="Calibri" w:hAnsi="Times New Roman" w:cs="Times New Roman"/>
                <w:sz w:val="20"/>
                <w:szCs w:val="20"/>
              </w:rPr>
              <w:t xml:space="preserve">EEG </w:t>
            </w:r>
            <w:r>
              <w:rPr>
                <w:rFonts w:ascii="Times New Roman" w:eastAsia="Calibri" w:hAnsi="Times New Roman" w:cs="Times New Roman"/>
                <w:sz w:val="20"/>
                <w:szCs w:val="20"/>
              </w:rPr>
              <w:t>(Mitsar 202)</w:t>
            </w:r>
          </w:p>
        </w:tc>
        <w:tc>
          <w:tcPr>
            <w:tcW w:w="1258" w:type="dxa"/>
          </w:tcPr>
          <w:p w14:paraId="06175646" w14:textId="77777777" w:rsidR="003318CF" w:rsidRPr="007D2036" w:rsidRDefault="003318CF" w:rsidP="003318CF">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2" w:type="dxa"/>
          </w:tcPr>
          <w:p w14:paraId="4855670A" w14:textId="77777777" w:rsidR="003318CF" w:rsidRPr="007D2036" w:rsidRDefault="003318CF" w:rsidP="003318CF">
            <w:pPr>
              <w:spacing w:line="276" w:lineRule="auto"/>
              <w:jc w:val="center"/>
              <w:rPr>
                <w:rFonts w:ascii="Times New Roman" w:eastAsia="Calibri" w:hAnsi="Times New Roman" w:cs="Times New Roman"/>
                <w:sz w:val="20"/>
                <w:szCs w:val="20"/>
              </w:rPr>
            </w:pPr>
          </w:p>
        </w:tc>
        <w:tc>
          <w:tcPr>
            <w:tcW w:w="944" w:type="dxa"/>
          </w:tcPr>
          <w:p w14:paraId="0F5EB989" w14:textId="77777777" w:rsidR="003318CF" w:rsidRPr="007D2036" w:rsidRDefault="003318CF" w:rsidP="003318CF">
            <w:pPr>
              <w:spacing w:line="276" w:lineRule="auto"/>
              <w:jc w:val="center"/>
              <w:rPr>
                <w:rFonts w:ascii="Times New Roman" w:eastAsia="Calibri" w:hAnsi="Times New Roman" w:cs="Times New Roman"/>
                <w:sz w:val="20"/>
                <w:szCs w:val="20"/>
              </w:rPr>
            </w:pPr>
          </w:p>
        </w:tc>
        <w:tc>
          <w:tcPr>
            <w:tcW w:w="947" w:type="dxa"/>
          </w:tcPr>
          <w:p w14:paraId="40007A83" w14:textId="77777777" w:rsidR="003318CF" w:rsidRPr="007D2036" w:rsidRDefault="003318CF" w:rsidP="003318CF">
            <w:pPr>
              <w:jc w:val="center"/>
              <w:rPr>
                <w:rFonts w:ascii="Times New Roman" w:eastAsia="Calibri" w:hAnsi="Times New Roman" w:cs="Times New Roman"/>
                <w:sz w:val="20"/>
                <w:szCs w:val="20"/>
              </w:rPr>
            </w:pPr>
          </w:p>
        </w:tc>
        <w:tc>
          <w:tcPr>
            <w:tcW w:w="944" w:type="dxa"/>
          </w:tcPr>
          <w:p w14:paraId="6D68C0D7"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4" w:type="dxa"/>
          </w:tcPr>
          <w:p w14:paraId="66BADC5C" w14:textId="77777777" w:rsidR="003318CF" w:rsidRPr="007D2036" w:rsidRDefault="003318CF" w:rsidP="003318CF">
            <w:pPr>
              <w:jc w:val="center"/>
              <w:rPr>
                <w:rFonts w:ascii="Times New Roman" w:eastAsia="Calibri" w:hAnsi="Times New Roman" w:cs="Times New Roman"/>
                <w:sz w:val="20"/>
                <w:szCs w:val="20"/>
              </w:rPr>
            </w:pPr>
          </w:p>
        </w:tc>
        <w:tc>
          <w:tcPr>
            <w:tcW w:w="945" w:type="dxa"/>
          </w:tcPr>
          <w:p w14:paraId="29A490C3" w14:textId="77777777" w:rsidR="003318CF" w:rsidRPr="007D2036" w:rsidRDefault="003318CF" w:rsidP="003318CF">
            <w:pPr>
              <w:jc w:val="center"/>
              <w:rPr>
                <w:rFonts w:ascii="Times New Roman" w:eastAsia="Calibri" w:hAnsi="Times New Roman" w:cs="Times New Roman"/>
                <w:sz w:val="20"/>
                <w:szCs w:val="20"/>
              </w:rPr>
            </w:pPr>
          </w:p>
        </w:tc>
        <w:tc>
          <w:tcPr>
            <w:tcW w:w="1100" w:type="dxa"/>
          </w:tcPr>
          <w:p w14:paraId="29524C6D" w14:textId="77777777" w:rsidR="003318CF" w:rsidRPr="007D2036" w:rsidRDefault="003318CF" w:rsidP="003318CF">
            <w:pPr>
              <w:jc w:val="center"/>
              <w:rPr>
                <w:rFonts w:ascii="Times New Roman" w:eastAsia="Calibri" w:hAnsi="Times New Roman" w:cs="Times New Roman"/>
                <w:sz w:val="20"/>
                <w:szCs w:val="20"/>
              </w:rPr>
            </w:pPr>
          </w:p>
        </w:tc>
        <w:tc>
          <w:tcPr>
            <w:tcW w:w="1105" w:type="dxa"/>
          </w:tcPr>
          <w:p w14:paraId="554AC54B"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296" w:type="dxa"/>
          </w:tcPr>
          <w:p w14:paraId="307FA3F7"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418" w:type="dxa"/>
          </w:tcPr>
          <w:p w14:paraId="2BC20CC7"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r>
      <w:tr w:rsidR="003318CF" w:rsidRPr="007D2036" w14:paraId="7B6F514E" w14:textId="77777777" w:rsidTr="003318CF">
        <w:trPr>
          <w:trHeight w:val="188"/>
        </w:trPr>
        <w:tc>
          <w:tcPr>
            <w:tcW w:w="1884" w:type="dxa"/>
          </w:tcPr>
          <w:p w14:paraId="60B978E0" w14:textId="77777777" w:rsidR="003318CF" w:rsidRPr="007D2036" w:rsidRDefault="003318CF" w:rsidP="003318CF">
            <w:pPr>
              <w:spacing w:line="276" w:lineRule="auto"/>
              <w:rPr>
                <w:rFonts w:ascii="Times New Roman" w:eastAsia="Calibri" w:hAnsi="Times New Roman" w:cs="Times New Roman"/>
                <w:sz w:val="20"/>
                <w:szCs w:val="20"/>
              </w:rPr>
            </w:pPr>
            <w:r w:rsidRPr="007D2036">
              <w:rPr>
                <w:rFonts w:ascii="Times New Roman" w:eastAsia="Calibri" w:hAnsi="Times New Roman" w:cs="Times New Roman"/>
                <w:sz w:val="20"/>
                <w:szCs w:val="20"/>
              </w:rPr>
              <w:t xml:space="preserve">Questionnaires </w:t>
            </w:r>
          </w:p>
        </w:tc>
        <w:tc>
          <w:tcPr>
            <w:tcW w:w="1258" w:type="dxa"/>
          </w:tcPr>
          <w:p w14:paraId="465F1D5D" w14:textId="77777777" w:rsidR="003318CF" w:rsidRPr="007D2036" w:rsidRDefault="003318CF" w:rsidP="003318CF">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2" w:type="dxa"/>
          </w:tcPr>
          <w:p w14:paraId="49F65984" w14:textId="77777777" w:rsidR="003318CF" w:rsidRPr="007D2036" w:rsidRDefault="003318CF" w:rsidP="003318CF">
            <w:pPr>
              <w:spacing w:line="276" w:lineRule="auto"/>
              <w:jc w:val="center"/>
              <w:rPr>
                <w:rFonts w:ascii="Times New Roman" w:eastAsia="Calibri" w:hAnsi="Times New Roman" w:cs="Times New Roman"/>
                <w:sz w:val="20"/>
                <w:szCs w:val="20"/>
              </w:rPr>
            </w:pPr>
          </w:p>
        </w:tc>
        <w:tc>
          <w:tcPr>
            <w:tcW w:w="944" w:type="dxa"/>
          </w:tcPr>
          <w:p w14:paraId="0AD509E7" w14:textId="77777777" w:rsidR="003318CF" w:rsidRPr="007D2036" w:rsidRDefault="003318CF" w:rsidP="003318CF">
            <w:pPr>
              <w:spacing w:line="276" w:lineRule="auto"/>
              <w:jc w:val="center"/>
              <w:rPr>
                <w:rFonts w:ascii="Times New Roman" w:eastAsia="Calibri" w:hAnsi="Times New Roman" w:cs="Times New Roman"/>
                <w:sz w:val="20"/>
                <w:szCs w:val="20"/>
              </w:rPr>
            </w:pPr>
          </w:p>
        </w:tc>
        <w:tc>
          <w:tcPr>
            <w:tcW w:w="947" w:type="dxa"/>
          </w:tcPr>
          <w:p w14:paraId="29E99A71" w14:textId="77777777" w:rsidR="003318CF" w:rsidRPr="007D2036" w:rsidRDefault="003318CF" w:rsidP="003318CF">
            <w:pPr>
              <w:jc w:val="center"/>
              <w:rPr>
                <w:rFonts w:ascii="Times New Roman" w:eastAsia="Calibri" w:hAnsi="Times New Roman" w:cs="Times New Roman"/>
                <w:sz w:val="20"/>
                <w:szCs w:val="20"/>
              </w:rPr>
            </w:pPr>
          </w:p>
        </w:tc>
        <w:tc>
          <w:tcPr>
            <w:tcW w:w="944" w:type="dxa"/>
          </w:tcPr>
          <w:p w14:paraId="01D6AB62"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4" w:type="dxa"/>
          </w:tcPr>
          <w:p w14:paraId="23798946" w14:textId="77777777" w:rsidR="003318CF" w:rsidRPr="007D2036" w:rsidRDefault="003318CF" w:rsidP="003318CF">
            <w:pPr>
              <w:jc w:val="center"/>
              <w:rPr>
                <w:rFonts w:ascii="Times New Roman" w:eastAsia="Calibri" w:hAnsi="Times New Roman" w:cs="Times New Roman"/>
                <w:sz w:val="20"/>
                <w:szCs w:val="20"/>
              </w:rPr>
            </w:pPr>
          </w:p>
        </w:tc>
        <w:tc>
          <w:tcPr>
            <w:tcW w:w="945" w:type="dxa"/>
          </w:tcPr>
          <w:p w14:paraId="0893FE87" w14:textId="77777777" w:rsidR="003318CF" w:rsidRPr="007D2036" w:rsidRDefault="003318CF" w:rsidP="003318CF">
            <w:pPr>
              <w:jc w:val="center"/>
              <w:rPr>
                <w:rFonts w:ascii="Times New Roman" w:eastAsia="Calibri" w:hAnsi="Times New Roman" w:cs="Times New Roman"/>
                <w:sz w:val="20"/>
                <w:szCs w:val="20"/>
              </w:rPr>
            </w:pPr>
          </w:p>
        </w:tc>
        <w:tc>
          <w:tcPr>
            <w:tcW w:w="1100" w:type="dxa"/>
          </w:tcPr>
          <w:p w14:paraId="30983F16" w14:textId="77777777" w:rsidR="003318CF" w:rsidRPr="007D2036" w:rsidRDefault="003318CF" w:rsidP="003318CF">
            <w:pPr>
              <w:jc w:val="center"/>
              <w:rPr>
                <w:rFonts w:ascii="Times New Roman" w:eastAsia="Calibri" w:hAnsi="Times New Roman" w:cs="Times New Roman"/>
                <w:sz w:val="20"/>
                <w:szCs w:val="20"/>
              </w:rPr>
            </w:pPr>
          </w:p>
        </w:tc>
        <w:tc>
          <w:tcPr>
            <w:tcW w:w="1105" w:type="dxa"/>
          </w:tcPr>
          <w:p w14:paraId="5BB8F1C0"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296" w:type="dxa"/>
          </w:tcPr>
          <w:p w14:paraId="611F4CE2"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418" w:type="dxa"/>
          </w:tcPr>
          <w:p w14:paraId="08D556CB" w14:textId="77777777" w:rsidR="003318CF" w:rsidRPr="007D2036" w:rsidRDefault="003318CF" w:rsidP="003318CF">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r>
      <w:tr w:rsidR="003318CF" w:rsidRPr="007D2036" w14:paraId="2CA0E270" w14:textId="77777777" w:rsidTr="003318CF">
        <w:trPr>
          <w:trHeight w:val="230"/>
        </w:trPr>
        <w:tc>
          <w:tcPr>
            <w:tcW w:w="1884" w:type="dxa"/>
          </w:tcPr>
          <w:p w14:paraId="788F19F0" w14:textId="77777777" w:rsidR="003318CF" w:rsidRPr="003318CF" w:rsidRDefault="003318CF" w:rsidP="003318CF">
            <w:pPr>
              <w:spacing w:line="276" w:lineRule="auto"/>
              <w:rPr>
                <w:rFonts w:ascii="Times New Roman" w:eastAsia="Calibri" w:hAnsi="Times New Roman" w:cs="Times New Roman"/>
                <w:sz w:val="20"/>
                <w:szCs w:val="20"/>
              </w:rPr>
            </w:pPr>
            <w:r w:rsidRPr="003318CF">
              <w:rPr>
                <w:rFonts w:ascii="Times New Roman" w:eastAsia="Calibri" w:hAnsi="Times New Roman" w:cs="Times New Roman"/>
                <w:sz w:val="20"/>
                <w:szCs w:val="20"/>
              </w:rPr>
              <w:t>ISF randomisation</w:t>
            </w:r>
          </w:p>
        </w:tc>
        <w:tc>
          <w:tcPr>
            <w:tcW w:w="1258" w:type="dxa"/>
          </w:tcPr>
          <w:p w14:paraId="24E30F17" w14:textId="77777777" w:rsidR="003318CF" w:rsidRPr="007D2036" w:rsidRDefault="003318CF" w:rsidP="003318CF">
            <w:pPr>
              <w:spacing w:line="276" w:lineRule="auto"/>
              <w:jc w:val="center"/>
              <w:rPr>
                <w:rFonts w:ascii="Times New Roman" w:eastAsia="Calibri" w:hAnsi="Times New Roman" w:cs="Times New Roman"/>
                <w:sz w:val="20"/>
                <w:szCs w:val="20"/>
              </w:rPr>
            </w:pPr>
          </w:p>
        </w:tc>
        <w:tc>
          <w:tcPr>
            <w:tcW w:w="1102" w:type="dxa"/>
          </w:tcPr>
          <w:p w14:paraId="35C6A56C" w14:textId="77777777" w:rsidR="003318CF" w:rsidRPr="007D2036" w:rsidRDefault="003318CF" w:rsidP="003318CF">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944" w:type="dxa"/>
          </w:tcPr>
          <w:p w14:paraId="20C4DF54" w14:textId="77777777" w:rsidR="003318CF" w:rsidRPr="007D2036" w:rsidRDefault="003318CF" w:rsidP="003318CF">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947" w:type="dxa"/>
          </w:tcPr>
          <w:p w14:paraId="3BB84ABE" w14:textId="77777777" w:rsidR="003318CF" w:rsidRPr="007D2036" w:rsidRDefault="003318CF" w:rsidP="003318CF">
            <w:pPr>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944" w:type="dxa"/>
          </w:tcPr>
          <w:p w14:paraId="281841D4" w14:textId="77777777" w:rsidR="003318CF" w:rsidRPr="007D2036" w:rsidRDefault="003318CF" w:rsidP="003318CF">
            <w:pPr>
              <w:jc w:val="center"/>
              <w:rPr>
                <w:rFonts w:ascii="Times New Roman" w:eastAsia="Calibri" w:hAnsi="Times New Roman" w:cs="Times New Roman"/>
                <w:sz w:val="20"/>
                <w:szCs w:val="20"/>
              </w:rPr>
            </w:pPr>
          </w:p>
        </w:tc>
        <w:tc>
          <w:tcPr>
            <w:tcW w:w="944" w:type="dxa"/>
          </w:tcPr>
          <w:p w14:paraId="45A21D95" w14:textId="77777777" w:rsidR="003318CF" w:rsidRPr="007D2036" w:rsidRDefault="003318CF" w:rsidP="003318CF">
            <w:pPr>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945" w:type="dxa"/>
          </w:tcPr>
          <w:p w14:paraId="7755C67A" w14:textId="77777777" w:rsidR="003318CF" w:rsidRPr="007D2036" w:rsidRDefault="003318CF" w:rsidP="003318CF">
            <w:pPr>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1100" w:type="dxa"/>
          </w:tcPr>
          <w:p w14:paraId="30AC1EFF" w14:textId="77777777" w:rsidR="003318CF" w:rsidRPr="007D2036" w:rsidRDefault="003318CF" w:rsidP="003318CF">
            <w:pPr>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1105" w:type="dxa"/>
          </w:tcPr>
          <w:p w14:paraId="562DED09" w14:textId="77777777" w:rsidR="003318CF" w:rsidRPr="007D2036" w:rsidRDefault="003318CF" w:rsidP="003318CF">
            <w:pPr>
              <w:jc w:val="center"/>
              <w:rPr>
                <w:rFonts w:ascii="Times New Roman" w:eastAsia="Calibri" w:hAnsi="Times New Roman" w:cs="Times New Roman"/>
                <w:sz w:val="20"/>
                <w:szCs w:val="20"/>
              </w:rPr>
            </w:pPr>
          </w:p>
        </w:tc>
        <w:tc>
          <w:tcPr>
            <w:tcW w:w="1296" w:type="dxa"/>
          </w:tcPr>
          <w:p w14:paraId="3AEB484A" w14:textId="77777777" w:rsidR="003318CF" w:rsidRPr="007D2036" w:rsidRDefault="003318CF" w:rsidP="003318CF">
            <w:pPr>
              <w:jc w:val="center"/>
              <w:rPr>
                <w:rFonts w:ascii="Times New Roman" w:eastAsia="Calibri" w:hAnsi="Times New Roman" w:cs="Times New Roman"/>
                <w:sz w:val="20"/>
                <w:szCs w:val="20"/>
              </w:rPr>
            </w:pPr>
          </w:p>
        </w:tc>
        <w:tc>
          <w:tcPr>
            <w:tcW w:w="1418" w:type="dxa"/>
          </w:tcPr>
          <w:p w14:paraId="6F410670" w14:textId="77777777" w:rsidR="003318CF" w:rsidRPr="007D2036" w:rsidRDefault="003318CF" w:rsidP="003318CF">
            <w:pPr>
              <w:jc w:val="center"/>
              <w:rPr>
                <w:rFonts w:ascii="Times New Roman" w:eastAsia="Calibri" w:hAnsi="Times New Roman" w:cs="Times New Roman"/>
                <w:sz w:val="20"/>
                <w:szCs w:val="20"/>
              </w:rPr>
            </w:pPr>
          </w:p>
        </w:tc>
      </w:tr>
    </w:tbl>
    <w:p w14:paraId="7FF2A967" w14:textId="77777777" w:rsidR="00D111D3" w:rsidRDefault="00D111D3" w:rsidP="00733947">
      <w:pPr>
        <w:spacing w:after="120" w:line="360" w:lineRule="auto"/>
        <w:jc w:val="both"/>
        <w:rPr>
          <w:rFonts w:ascii="Times New Roman" w:hAnsi="Times New Roman" w:cs="Times New Roman"/>
          <w:sz w:val="24"/>
          <w:szCs w:val="24"/>
        </w:rPr>
      </w:pPr>
    </w:p>
    <w:p w14:paraId="1B59C7E3" w14:textId="77777777" w:rsidR="009D3E62" w:rsidRDefault="009D3E62" w:rsidP="00733947">
      <w:pPr>
        <w:spacing w:after="120" w:line="360" w:lineRule="auto"/>
        <w:jc w:val="both"/>
        <w:rPr>
          <w:rFonts w:ascii="Times New Roman" w:hAnsi="Times New Roman" w:cs="Times New Roman"/>
          <w:sz w:val="24"/>
          <w:szCs w:val="24"/>
        </w:rPr>
        <w:sectPr w:rsidR="009D3E62" w:rsidSect="00FD6260">
          <w:pgSz w:w="16838" w:h="11906" w:orient="landscape"/>
          <w:pgMar w:top="1440" w:right="1440" w:bottom="1440" w:left="1440" w:header="708" w:footer="708" w:gutter="0"/>
          <w:cols w:space="708"/>
          <w:docGrid w:linePitch="360"/>
        </w:sectPr>
      </w:pPr>
    </w:p>
    <w:p w14:paraId="5E55FF7E" w14:textId="77777777" w:rsidR="007B694B" w:rsidRDefault="009D3E62"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 </w:t>
      </w:r>
      <w:r w:rsidR="007B694B" w:rsidRPr="00733947">
        <w:rPr>
          <w:rFonts w:ascii="Times New Roman" w:hAnsi="Times New Roman" w:cs="Times New Roman"/>
          <w:b/>
          <w:sz w:val="24"/>
          <w:szCs w:val="24"/>
        </w:rPr>
        <w:t>Participants</w:t>
      </w:r>
    </w:p>
    <w:p w14:paraId="5E389343" w14:textId="5CD029A3" w:rsidR="00862181" w:rsidRDefault="00862181"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Recruitment will be via advertisement in local newspaper</w:t>
      </w:r>
      <w:r w:rsidR="00C66CB6">
        <w:rPr>
          <w:rFonts w:ascii="Times New Roman" w:hAnsi="Times New Roman" w:cs="Times New Roman"/>
          <w:b/>
          <w:sz w:val="24"/>
          <w:szCs w:val="24"/>
        </w:rPr>
        <w:t>s</w:t>
      </w:r>
      <w:r>
        <w:rPr>
          <w:rFonts w:ascii="Times New Roman" w:hAnsi="Times New Roman" w:cs="Times New Roman"/>
          <w:b/>
          <w:sz w:val="24"/>
          <w:szCs w:val="24"/>
        </w:rPr>
        <w:t xml:space="preserve"> and on notice boards with an invitation to participate in a potential therapeutic method to curb food craving.</w:t>
      </w:r>
    </w:p>
    <w:p w14:paraId="4EC126F2" w14:textId="237FA4BE" w:rsidR="004C1F13" w:rsidRDefault="00862181"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Individuals who show </w:t>
      </w:r>
      <w:r w:rsidR="004C1F13">
        <w:rPr>
          <w:rFonts w:ascii="Times New Roman" w:hAnsi="Times New Roman" w:cs="Times New Roman"/>
          <w:b/>
          <w:sz w:val="24"/>
          <w:szCs w:val="24"/>
        </w:rPr>
        <w:t xml:space="preserve">an interest will </w:t>
      </w:r>
      <w:r w:rsidR="00A03530">
        <w:rPr>
          <w:rFonts w:ascii="Times New Roman" w:hAnsi="Times New Roman" w:cs="Times New Roman"/>
          <w:b/>
          <w:sz w:val="24"/>
          <w:szCs w:val="24"/>
        </w:rPr>
        <w:t xml:space="preserve">be </w:t>
      </w:r>
      <w:r w:rsidR="004C1F13">
        <w:rPr>
          <w:rFonts w:ascii="Times New Roman" w:hAnsi="Times New Roman" w:cs="Times New Roman"/>
          <w:b/>
          <w:sz w:val="24"/>
          <w:szCs w:val="24"/>
        </w:rPr>
        <w:t>asked to attend a s</w:t>
      </w:r>
      <w:r>
        <w:rPr>
          <w:rFonts w:ascii="Times New Roman" w:hAnsi="Times New Roman" w:cs="Times New Roman"/>
          <w:b/>
          <w:sz w:val="24"/>
          <w:szCs w:val="24"/>
        </w:rPr>
        <w:t xml:space="preserve">creening session at the clinic of the University Hospital of Otago, Dunedin. </w:t>
      </w:r>
      <w:r w:rsidR="004C1F13">
        <w:rPr>
          <w:rFonts w:ascii="Times New Roman" w:hAnsi="Times New Roman" w:cs="Times New Roman"/>
          <w:b/>
          <w:sz w:val="24"/>
          <w:szCs w:val="24"/>
        </w:rPr>
        <w:t xml:space="preserve">Initially, potential participants will be assessed to see if they meet the inclusion criteria. Participants who meet the inclusion criteria will be asked to sign the consent form and complete </w:t>
      </w:r>
      <w:r>
        <w:rPr>
          <w:rFonts w:ascii="Times New Roman" w:hAnsi="Times New Roman" w:cs="Times New Roman"/>
          <w:b/>
          <w:sz w:val="24"/>
          <w:szCs w:val="24"/>
        </w:rPr>
        <w:t>baseline questionnaires. An EEG will also be conducted at this clin</w:t>
      </w:r>
      <w:r w:rsidR="00A03530">
        <w:rPr>
          <w:rFonts w:ascii="Times New Roman" w:hAnsi="Times New Roman" w:cs="Times New Roman"/>
          <w:b/>
          <w:sz w:val="24"/>
          <w:szCs w:val="24"/>
        </w:rPr>
        <w:t>ic visit on those who qualify for the study.</w:t>
      </w:r>
    </w:p>
    <w:p w14:paraId="19980C9D" w14:textId="26E63CF6" w:rsidR="00862181" w:rsidRDefault="00862181"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Recruitment of participants will continue until the sample size of 20 is achieved.</w:t>
      </w:r>
    </w:p>
    <w:p w14:paraId="00DE1A7A" w14:textId="05837D50" w:rsidR="00A03530" w:rsidRDefault="00862181"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O</w:t>
      </w:r>
      <w:r w:rsidR="003E17D8">
        <w:rPr>
          <w:rFonts w:ascii="Times New Roman" w:hAnsi="Times New Roman" w:cs="Times New Roman"/>
          <w:b/>
          <w:sz w:val="24"/>
          <w:szCs w:val="24"/>
        </w:rPr>
        <w:t>ur previous pilot study</w:t>
      </w:r>
      <w:r>
        <w:rPr>
          <w:rFonts w:ascii="Times New Roman" w:hAnsi="Times New Roman" w:cs="Times New Roman"/>
          <w:b/>
          <w:sz w:val="24"/>
          <w:szCs w:val="24"/>
        </w:rPr>
        <w:t xml:space="preserve"> </w:t>
      </w:r>
      <w:r w:rsidR="003E17D8">
        <w:rPr>
          <w:rFonts w:ascii="Times New Roman" w:hAnsi="Times New Roman" w:cs="Times New Roman"/>
          <w:b/>
          <w:sz w:val="24"/>
          <w:szCs w:val="24"/>
        </w:rPr>
        <w:t>investigating</w:t>
      </w:r>
      <w:r w:rsidR="003E17D8" w:rsidRPr="003E17D8">
        <w:rPr>
          <w:rFonts w:ascii="Times New Roman" w:hAnsi="Times New Roman" w:cs="Times New Roman"/>
          <w:b/>
          <w:sz w:val="24"/>
          <w:szCs w:val="24"/>
        </w:rPr>
        <w:t xml:space="preserve"> the effect of transcranial pink noise stimulation on food craving in obese women </w:t>
      </w:r>
      <w:r>
        <w:rPr>
          <w:rFonts w:ascii="Times New Roman" w:hAnsi="Times New Roman" w:cs="Times New Roman"/>
          <w:b/>
          <w:sz w:val="24"/>
          <w:szCs w:val="24"/>
        </w:rPr>
        <w:t xml:space="preserve">showed that 50% of obese participants </w:t>
      </w:r>
      <w:r w:rsidR="003E17D8">
        <w:rPr>
          <w:rFonts w:ascii="Times New Roman" w:hAnsi="Times New Roman" w:cs="Times New Roman"/>
          <w:b/>
          <w:sz w:val="24"/>
          <w:szCs w:val="24"/>
        </w:rPr>
        <w:t>meet the criteria.</w:t>
      </w:r>
      <w:r>
        <w:rPr>
          <w:rFonts w:ascii="Times New Roman" w:hAnsi="Times New Roman" w:cs="Times New Roman"/>
          <w:b/>
          <w:sz w:val="24"/>
          <w:szCs w:val="24"/>
        </w:rPr>
        <w:t xml:space="preserve"> </w:t>
      </w:r>
      <w:r w:rsidR="00A03530">
        <w:rPr>
          <w:rFonts w:ascii="Times New Roman" w:hAnsi="Times New Roman" w:cs="Times New Roman"/>
          <w:b/>
          <w:sz w:val="24"/>
          <w:szCs w:val="24"/>
        </w:rPr>
        <w:t xml:space="preserve">In addition, given that an attrition rate of </w:t>
      </w:r>
      <w:r w:rsidR="003E17D8">
        <w:rPr>
          <w:rFonts w:ascii="Times New Roman" w:hAnsi="Times New Roman" w:cs="Times New Roman"/>
          <w:b/>
          <w:sz w:val="24"/>
          <w:szCs w:val="24"/>
        </w:rPr>
        <w:t>20</w:t>
      </w:r>
      <w:r w:rsidR="00A03530">
        <w:rPr>
          <w:rFonts w:ascii="Times New Roman" w:hAnsi="Times New Roman" w:cs="Times New Roman"/>
          <w:b/>
          <w:sz w:val="24"/>
          <w:szCs w:val="24"/>
        </w:rPr>
        <w:t xml:space="preserve">% </w:t>
      </w:r>
      <w:r w:rsidR="003E17D8">
        <w:rPr>
          <w:rFonts w:ascii="Times New Roman" w:hAnsi="Times New Roman" w:cs="Times New Roman"/>
          <w:b/>
          <w:sz w:val="24"/>
          <w:szCs w:val="24"/>
        </w:rPr>
        <w:t>is expected based on our previous pilot study, it is estimated that around 44 women will be attending the first screening session.</w:t>
      </w:r>
    </w:p>
    <w:p w14:paraId="206B06A9" w14:textId="77777777" w:rsidR="003E17D8" w:rsidRPr="00733947" w:rsidRDefault="003E17D8" w:rsidP="00733947">
      <w:pPr>
        <w:spacing w:after="120" w:line="360" w:lineRule="auto"/>
        <w:jc w:val="both"/>
        <w:rPr>
          <w:rFonts w:ascii="Times New Roman" w:hAnsi="Times New Roman" w:cs="Times New Roman"/>
          <w:b/>
          <w:sz w:val="24"/>
          <w:szCs w:val="24"/>
        </w:rPr>
      </w:pPr>
    </w:p>
    <w:p w14:paraId="7DB0C21F" w14:textId="6B33DACE" w:rsidR="00993F48" w:rsidRPr="00733947" w:rsidRDefault="00230D0F" w:rsidP="00733947">
      <w:pPr>
        <w:spacing w:after="120" w:line="360" w:lineRule="auto"/>
        <w:jc w:val="both"/>
        <w:rPr>
          <w:rFonts w:ascii="Times New Roman" w:hAnsi="Times New Roman" w:cs="Times New Roman"/>
          <w:b/>
          <w:sz w:val="24"/>
          <w:szCs w:val="24"/>
        </w:rPr>
      </w:pPr>
      <w:r>
        <w:rPr>
          <w:rFonts w:ascii="Times New Roman" w:hAnsi="Times New Roman" w:cs="Times New Roman"/>
          <w:b/>
          <w:i/>
          <w:sz w:val="24"/>
          <w:szCs w:val="24"/>
        </w:rPr>
        <w:t>2.1.1</w:t>
      </w:r>
      <w:r w:rsidR="00606563">
        <w:rPr>
          <w:rFonts w:ascii="Times New Roman" w:hAnsi="Times New Roman" w:cs="Times New Roman"/>
          <w:b/>
          <w:i/>
          <w:sz w:val="24"/>
          <w:szCs w:val="24"/>
        </w:rPr>
        <w:t>.</w:t>
      </w:r>
      <w:r>
        <w:rPr>
          <w:rFonts w:ascii="Times New Roman" w:hAnsi="Times New Roman" w:cs="Times New Roman"/>
          <w:b/>
          <w:i/>
          <w:sz w:val="24"/>
          <w:szCs w:val="24"/>
        </w:rPr>
        <w:t xml:space="preserve"> </w:t>
      </w:r>
      <w:r w:rsidR="00993F48" w:rsidRPr="00733947">
        <w:rPr>
          <w:rFonts w:ascii="Times New Roman" w:hAnsi="Times New Roman" w:cs="Times New Roman"/>
          <w:b/>
          <w:i/>
          <w:sz w:val="24"/>
          <w:szCs w:val="24"/>
        </w:rPr>
        <w:t>Inclusion</w:t>
      </w:r>
      <w:r w:rsidR="00993F48" w:rsidRPr="00733947">
        <w:rPr>
          <w:rFonts w:ascii="Times New Roman" w:hAnsi="Times New Roman" w:cs="Times New Roman"/>
          <w:b/>
          <w:sz w:val="24"/>
          <w:szCs w:val="24"/>
        </w:rPr>
        <w:t xml:space="preserve"> criteria will include:</w:t>
      </w:r>
    </w:p>
    <w:p w14:paraId="011428FC"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1. Symptoms of food addiction (score ≥ 3 on the YFAS)</w:t>
      </w:r>
    </w:p>
    <w:p w14:paraId="7D74F9A0"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2. Women aged 18-60 years</w:t>
      </w:r>
    </w:p>
    <w:p w14:paraId="0B99642B"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2. Being right handed</w:t>
      </w:r>
    </w:p>
    <w:p w14:paraId="16A47A00"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3. Overweight or obese (BMI ≥ 25)</w:t>
      </w:r>
    </w:p>
    <w:p w14:paraId="3EE90434" w14:textId="77777777" w:rsidR="00993F48" w:rsidRPr="00733947" w:rsidRDefault="00606563" w:rsidP="00733947">
      <w:pPr>
        <w:spacing w:after="120" w:line="360" w:lineRule="auto"/>
        <w:jc w:val="both"/>
        <w:rPr>
          <w:rFonts w:ascii="Times New Roman" w:hAnsi="Times New Roman" w:cs="Times New Roman"/>
          <w:b/>
          <w:sz w:val="24"/>
          <w:szCs w:val="24"/>
        </w:rPr>
      </w:pPr>
      <w:r>
        <w:rPr>
          <w:rFonts w:ascii="Times New Roman" w:hAnsi="Times New Roman" w:cs="Times New Roman"/>
          <w:b/>
          <w:i/>
          <w:sz w:val="24"/>
          <w:szCs w:val="24"/>
        </w:rPr>
        <w:t xml:space="preserve">2.1.2. </w:t>
      </w:r>
      <w:r w:rsidR="00993F48" w:rsidRPr="00733947">
        <w:rPr>
          <w:rFonts w:ascii="Times New Roman" w:hAnsi="Times New Roman" w:cs="Times New Roman"/>
          <w:b/>
          <w:i/>
          <w:sz w:val="24"/>
          <w:szCs w:val="24"/>
        </w:rPr>
        <w:t xml:space="preserve">Exclusion </w:t>
      </w:r>
      <w:r w:rsidR="00993F48" w:rsidRPr="00733947">
        <w:rPr>
          <w:rFonts w:ascii="Times New Roman" w:hAnsi="Times New Roman" w:cs="Times New Roman"/>
          <w:b/>
          <w:sz w:val="24"/>
          <w:szCs w:val="24"/>
        </w:rPr>
        <w:t>criteria will include:</w:t>
      </w:r>
    </w:p>
    <w:p w14:paraId="0C530D32"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1. Major weight gain or loss (&gt; 5kgs) in the last 6 months</w:t>
      </w:r>
    </w:p>
    <w:p w14:paraId="692DE385" w14:textId="32947CBF" w:rsidR="00993F48" w:rsidRPr="00733947" w:rsidRDefault="00526B27" w:rsidP="0073394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 Certain medications </w:t>
      </w:r>
    </w:p>
    <w:p w14:paraId="207E538A"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 xml:space="preserve">3. Recent significant head injuries. e.g. concussion where consciousness is lost or surgery </w:t>
      </w:r>
    </w:p>
    <w:p w14:paraId="29579007"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4. Psychiatric disorders with psychotic symptoms or manic symptoms</w:t>
      </w:r>
    </w:p>
    <w:p w14:paraId="1F3D2D8B"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5. Other health problems-diabetes, cancer, heart disease, uncontrolled hypertension</w:t>
      </w:r>
    </w:p>
    <w:p w14:paraId="0908EE8A"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6. Females who are or intend to become pregnant</w:t>
      </w:r>
    </w:p>
    <w:p w14:paraId="36B3CAB9"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7. History of epilepsy</w:t>
      </w:r>
    </w:p>
    <w:p w14:paraId="2A74E397"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8. Metal implants or implanted electronics (pacemaker)</w:t>
      </w:r>
    </w:p>
    <w:p w14:paraId="614BDD2A"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lastRenderedPageBreak/>
        <w:t>9. Recurring headaches</w:t>
      </w:r>
    </w:p>
    <w:p w14:paraId="36706EC6"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10. Previous bariatric surgery</w:t>
      </w:r>
    </w:p>
    <w:p w14:paraId="12566598" w14:textId="77777777" w:rsidR="00993F48" w:rsidRPr="00733947" w:rsidRDefault="00993F48"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11. Previous diagnosis of an eating disorder</w:t>
      </w:r>
    </w:p>
    <w:p w14:paraId="17842C86" w14:textId="77777777" w:rsidR="009D3E62" w:rsidRDefault="009D3E62" w:rsidP="00733947">
      <w:pPr>
        <w:spacing w:after="120" w:line="360" w:lineRule="auto"/>
        <w:jc w:val="both"/>
        <w:rPr>
          <w:rFonts w:ascii="Times New Roman" w:hAnsi="Times New Roman" w:cs="Times New Roman"/>
          <w:sz w:val="24"/>
          <w:szCs w:val="24"/>
        </w:rPr>
      </w:pPr>
    </w:p>
    <w:p w14:paraId="44ACBBEA" w14:textId="77777777" w:rsidR="007B694B" w:rsidRDefault="009D3E62"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733947" w:rsidRPr="00733947">
        <w:rPr>
          <w:rFonts w:ascii="Times New Roman" w:hAnsi="Times New Roman" w:cs="Times New Roman"/>
          <w:b/>
          <w:sz w:val="24"/>
          <w:szCs w:val="24"/>
        </w:rPr>
        <w:t>I</w:t>
      </w:r>
      <w:r>
        <w:rPr>
          <w:rFonts w:ascii="Times New Roman" w:hAnsi="Times New Roman" w:cs="Times New Roman"/>
          <w:b/>
          <w:sz w:val="24"/>
          <w:szCs w:val="24"/>
        </w:rPr>
        <w:t>nformed consent</w:t>
      </w:r>
      <w:r w:rsidR="00B60D0B">
        <w:rPr>
          <w:rFonts w:ascii="Times New Roman" w:hAnsi="Times New Roman" w:cs="Times New Roman"/>
          <w:b/>
          <w:sz w:val="24"/>
          <w:szCs w:val="24"/>
        </w:rPr>
        <w:t xml:space="preserve"> (Appendix A)</w:t>
      </w:r>
    </w:p>
    <w:p w14:paraId="31B1D26E" w14:textId="77777777" w:rsidR="00733947" w:rsidRPr="00733947" w:rsidRDefault="00733947"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The Participant Information Sheet and Informed Consent Form explaining the procedures of the study will be given and explained to potential participants. A signed Informed Consent Form will be obtained from each potential participant before screening them for participation in the study.</w:t>
      </w:r>
    </w:p>
    <w:p w14:paraId="0DE2984F" w14:textId="77777777" w:rsidR="00733947" w:rsidRPr="00733947" w:rsidRDefault="00733947" w:rsidP="00733947">
      <w:pPr>
        <w:spacing w:after="120" w:line="360" w:lineRule="auto"/>
        <w:jc w:val="both"/>
        <w:rPr>
          <w:rFonts w:ascii="Times New Roman" w:hAnsi="Times New Roman" w:cs="Times New Roman"/>
          <w:sz w:val="24"/>
          <w:szCs w:val="24"/>
        </w:rPr>
      </w:pPr>
      <w:r w:rsidRPr="00733947">
        <w:rPr>
          <w:rFonts w:ascii="Times New Roman" w:hAnsi="Times New Roman" w:cs="Times New Roman"/>
          <w:sz w:val="24"/>
          <w:szCs w:val="24"/>
        </w:rPr>
        <w:t>Subjects may withdraw at any time without giving a reason or may be withdrawn by the investigators if significant adverse effects occur or they are unable to adhere to the protocol.</w:t>
      </w:r>
    </w:p>
    <w:p w14:paraId="48F9DA14" w14:textId="77777777" w:rsidR="00733947" w:rsidRDefault="00733947" w:rsidP="00733947">
      <w:pPr>
        <w:spacing w:after="120" w:line="360" w:lineRule="auto"/>
        <w:jc w:val="both"/>
        <w:rPr>
          <w:rFonts w:ascii="Times New Roman" w:hAnsi="Times New Roman" w:cs="Times New Roman"/>
          <w:sz w:val="24"/>
          <w:szCs w:val="24"/>
        </w:rPr>
      </w:pPr>
    </w:p>
    <w:p w14:paraId="343000C4" w14:textId="1EA224F6" w:rsidR="00733947" w:rsidRDefault="009D3E62"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2.3. Randomisation</w:t>
      </w:r>
      <w:r w:rsidR="00B2374B">
        <w:rPr>
          <w:rFonts w:ascii="Times New Roman" w:hAnsi="Times New Roman" w:cs="Times New Roman"/>
          <w:b/>
          <w:sz w:val="24"/>
          <w:szCs w:val="24"/>
        </w:rPr>
        <w:t xml:space="preserve"> and Blinding</w:t>
      </w:r>
    </w:p>
    <w:p w14:paraId="0FE66ABD" w14:textId="1599952D" w:rsidR="00BA0C91" w:rsidRPr="001E1AD5" w:rsidRDefault="00BA0C91" w:rsidP="00733947">
      <w:pPr>
        <w:spacing w:after="120" w:line="360" w:lineRule="auto"/>
        <w:jc w:val="both"/>
        <w:rPr>
          <w:rFonts w:ascii="Times New Roman" w:hAnsi="Times New Roman" w:cs="Times New Roman"/>
          <w:b/>
          <w:i/>
          <w:sz w:val="24"/>
          <w:szCs w:val="24"/>
        </w:rPr>
      </w:pPr>
      <w:r w:rsidRPr="001E1AD5">
        <w:rPr>
          <w:rFonts w:ascii="Times New Roman" w:hAnsi="Times New Roman" w:cs="Times New Roman"/>
          <w:b/>
          <w:i/>
          <w:sz w:val="24"/>
          <w:szCs w:val="24"/>
        </w:rPr>
        <w:t>Randomisation</w:t>
      </w:r>
    </w:p>
    <w:p w14:paraId="4B0E04B6" w14:textId="5AAD39AB" w:rsidR="00B2374B" w:rsidRDefault="00B2374B"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 ensure that sample size is balanced across the sham and real ISF groups over time, block randomisation will be applied. Given </w:t>
      </w:r>
      <w:r w:rsidR="00A50041">
        <w:rPr>
          <w:rFonts w:ascii="Times New Roman" w:hAnsi="Times New Roman" w:cs="Times New Roman"/>
          <w:b/>
          <w:sz w:val="24"/>
          <w:szCs w:val="24"/>
        </w:rPr>
        <w:t>the small sample size, a block size of 4 will be used. Therefore, 20 individuals will be randomised into 2 treatment groups in sizes of 4.</w:t>
      </w:r>
      <w:r>
        <w:rPr>
          <w:rFonts w:ascii="Times New Roman" w:hAnsi="Times New Roman" w:cs="Times New Roman"/>
          <w:b/>
          <w:sz w:val="24"/>
          <w:szCs w:val="24"/>
        </w:rPr>
        <w:t xml:space="preserve"> </w:t>
      </w:r>
    </w:p>
    <w:p w14:paraId="35D8B1FC" w14:textId="2CD82E39" w:rsidR="00BA0C91" w:rsidRDefault="00BA0C91"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researcher from the group who has no direct contact with the participants </w:t>
      </w:r>
      <w:r w:rsidR="00281C54">
        <w:rPr>
          <w:rFonts w:ascii="Times New Roman" w:hAnsi="Times New Roman" w:cs="Times New Roman"/>
          <w:b/>
          <w:sz w:val="24"/>
          <w:szCs w:val="24"/>
        </w:rPr>
        <w:t>will conduct the randomis</w:t>
      </w:r>
      <w:r>
        <w:rPr>
          <w:rFonts w:ascii="Times New Roman" w:hAnsi="Times New Roman" w:cs="Times New Roman"/>
          <w:b/>
          <w:sz w:val="24"/>
          <w:szCs w:val="24"/>
        </w:rPr>
        <w:t xml:space="preserve">ation process using the program on randomization.com. This tool is a valid randomisation program utilised by clinical trial researchers. </w:t>
      </w:r>
    </w:p>
    <w:p w14:paraId="4B3FBF91" w14:textId="67A4EA7A" w:rsidR="00BA0C91" w:rsidRPr="001E1AD5" w:rsidRDefault="00BA0C91" w:rsidP="00733947">
      <w:pPr>
        <w:spacing w:after="120" w:line="360" w:lineRule="auto"/>
        <w:jc w:val="both"/>
        <w:rPr>
          <w:rFonts w:ascii="Times New Roman" w:hAnsi="Times New Roman" w:cs="Times New Roman"/>
          <w:b/>
          <w:i/>
          <w:sz w:val="24"/>
          <w:szCs w:val="24"/>
        </w:rPr>
      </w:pPr>
      <w:r w:rsidRPr="001E1AD5">
        <w:rPr>
          <w:rFonts w:ascii="Times New Roman" w:hAnsi="Times New Roman" w:cs="Times New Roman"/>
          <w:b/>
          <w:i/>
          <w:sz w:val="24"/>
          <w:szCs w:val="24"/>
        </w:rPr>
        <w:t>Blinding</w:t>
      </w:r>
    </w:p>
    <w:p w14:paraId="309A2E54" w14:textId="124A6249" w:rsidR="00733947" w:rsidRDefault="00BA0C91" w:rsidP="0073394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This exploratory study will be a double blind trial. Different researchers will be conducting the EEG assessments</w:t>
      </w:r>
      <w:r w:rsidR="00281C54">
        <w:rPr>
          <w:rFonts w:ascii="Times New Roman" w:hAnsi="Times New Roman" w:cs="Times New Roman"/>
          <w:sz w:val="24"/>
          <w:szCs w:val="24"/>
        </w:rPr>
        <w:t>/craving status</w:t>
      </w:r>
      <w:r>
        <w:rPr>
          <w:rFonts w:ascii="Times New Roman" w:hAnsi="Times New Roman" w:cs="Times New Roman"/>
          <w:sz w:val="24"/>
          <w:szCs w:val="24"/>
        </w:rPr>
        <w:t xml:space="preserve"> to those carrying out the treatment</w:t>
      </w:r>
      <w:r w:rsidR="00281C54">
        <w:rPr>
          <w:rFonts w:ascii="Times New Roman" w:hAnsi="Times New Roman" w:cs="Times New Roman"/>
          <w:sz w:val="24"/>
          <w:szCs w:val="24"/>
        </w:rPr>
        <w:t>s</w:t>
      </w:r>
      <w:r>
        <w:rPr>
          <w:rFonts w:ascii="Times New Roman" w:hAnsi="Times New Roman" w:cs="Times New Roman"/>
          <w:sz w:val="24"/>
          <w:szCs w:val="24"/>
        </w:rPr>
        <w:t xml:space="preserve">. </w:t>
      </w:r>
      <w:r w:rsidR="00281C54">
        <w:rPr>
          <w:rFonts w:ascii="Times New Roman" w:hAnsi="Times New Roman" w:cs="Times New Roman"/>
          <w:sz w:val="24"/>
          <w:szCs w:val="24"/>
        </w:rPr>
        <w:t>All researchers who have contact with participants will be blinded to treatment allocation to minimise possible bias. All patients will be blinded to treatment assignment.</w:t>
      </w:r>
    </w:p>
    <w:p w14:paraId="25F01F2A" w14:textId="77777777" w:rsidR="00B80D54" w:rsidRDefault="00B80D54" w:rsidP="00733947">
      <w:pPr>
        <w:spacing w:after="120" w:line="360" w:lineRule="auto"/>
        <w:jc w:val="both"/>
        <w:rPr>
          <w:rFonts w:ascii="Times New Roman" w:hAnsi="Times New Roman" w:cs="Times New Roman"/>
          <w:sz w:val="24"/>
          <w:szCs w:val="24"/>
        </w:rPr>
      </w:pPr>
    </w:p>
    <w:p w14:paraId="29B28843" w14:textId="77777777" w:rsidR="001E1AD5" w:rsidRDefault="001E1AD5" w:rsidP="00733947">
      <w:pPr>
        <w:spacing w:after="120" w:line="360" w:lineRule="auto"/>
        <w:jc w:val="both"/>
        <w:rPr>
          <w:rFonts w:ascii="Times New Roman" w:hAnsi="Times New Roman" w:cs="Times New Roman"/>
          <w:b/>
          <w:sz w:val="24"/>
          <w:szCs w:val="24"/>
        </w:rPr>
      </w:pPr>
    </w:p>
    <w:p w14:paraId="07E84F26" w14:textId="77777777" w:rsidR="007B694B" w:rsidRDefault="009D3E62" w:rsidP="00733947">
      <w:pPr>
        <w:spacing w:after="120" w:line="360" w:lineRule="auto"/>
        <w:jc w:val="both"/>
        <w:rPr>
          <w:rFonts w:ascii="Times New Roman" w:hAnsi="Times New Roman" w:cs="Times New Roman"/>
          <w:b/>
          <w:sz w:val="24"/>
          <w:szCs w:val="24"/>
        </w:rPr>
      </w:pPr>
      <w:r w:rsidRPr="00D213C8">
        <w:rPr>
          <w:rFonts w:ascii="Times New Roman" w:hAnsi="Times New Roman" w:cs="Times New Roman"/>
          <w:b/>
          <w:sz w:val="24"/>
          <w:szCs w:val="24"/>
        </w:rPr>
        <w:t xml:space="preserve">2.4. </w:t>
      </w:r>
      <w:r w:rsidR="007B694B" w:rsidRPr="00D213C8">
        <w:rPr>
          <w:rFonts w:ascii="Times New Roman" w:hAnsi="Times New Roman" w:cs="Times New Roman"/>
          <w:b/>
          <w:sz w:val="24"/>
          <w:szCs w:val="24"/>
        </w:rPr>
        <w:t>Procedures</w:t>
      </w:r>
    </w:p>
    <w:p w14:paraId="763123D1" w14:textId="77777777" w:rsidR="00D213C8" w:rsidRPr="00D213C8" w:rsidRDefault="00D213C8" w:rsidP="00733947">
      <w:pPr>
        <w:spacing w:after="120" w:line="360" w:lineRule="auto"/>
        <w:jc w:val="both"/>
        <w:rPr>
          <w:rFonts w:ascii="Times New Roman" w:hAnsi="Times New Roman" w:cs="Times New Roman"/>
          <w:b/>
          <w:i/>
          <w:sz w:val="24"/>
          <w:szCs w:val="24"/>
        </w:rPr>
      </w:pPr>
      <w:r w:rsidRPr="00D213C8">
        <w:rPr>
          <w:rFonts w:ascii="Times New Roman" w:hAnsi="Times New Roman" w:cs="Times New Roman"/>
          <w:b/>
          <w:i/>
          <w:sz w:val="24"/>
          <w:szCs w:val="24"/>
        </w:rPr>
        <w:t>2.4.1. Screening</w:t>
      </w:r>
    </w:p>
    <w:p w14:paraId="5637FFE9" w14:textId="2802A257" w:rsidR="00D213C8" w:rsidRDefault="003E17D8" w:rsidP="0073394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All potential participants will be asked to complete the Yale Food Addiction Scale as well as provide height and weight. Eligible participants will then be </w:t>
      </w:r>
      <w:r w:rsidR="00D213C8" w:rsidRPr="00D213C8">
        <w:rPr>
          <w:rFonts w:ascii="Times New Roman" w:hAnsi="Times New Roman" w:cs="Times New Roman"/>
          <w:sz w:val="24"/>
          <w:szCs w:val="24"/>
        </w:rPr>
        <w:t xml:space="preserve">asked to provide demographic information (i.e., age, ethnicity). Height and weight </w:t>
      </w:r>
      <w:r>
        <w:rPr>
          <w:rFonts w:ascii="Times New Roman" w:hAnsi="Times New Roman" w:cs="Times New Roman"/>
          <w:sz w:val="24"/>
          <w:szCs w:val="24"/>
        </w:rPr>
        <w:t xml:space="preserve">for eligible participants </w:t>
      </w:r>
      <w:r w:rsidR="00D213C8" w:rsidRPr="00D213C8">
        <w:rPr>
          <w:rFonts w:ascii="Times New Roman" w:hAnsi="Times New Roman" w:cs="Times New Roman"/>
          <w:sz w:val="24"/>
          <w:szCs w:val="24"/>
        </w:rPr>
        <w:t>will be measured to calculate BMI. Participants who are unable to be weighed will provide self-report estimates.</w:t>
      </w:r>
      <w:r w:rsidR="00B70C2F">
        <w:rPr>
          <w:rFonts w:ascii="Times New Roman" w:hAnsi="Times New Roman" w:cs="Times New Roman"/>
          <w:sz w:val="24"/>
          <w:szCs w:val="24"/>
        </w:rPr>
        <w:t xml:space="preserve"> </w:t>
      </w:r>
      <w:r>
        <w:rPr>
          <w:rFonts w:ascii="Times New Roman" w:hAnsi="Times New Roman" w:cs="Times New Roman"/>
          <w:sz w:val="24"/>
          <w:szCs w:val="24"/>
        </w:rPr>
        <w:t>Eligible p</w:t>
      </w:r>
      <w:r w:rsidR="00B70C2F">
        <w:rPr>
          <w:rFonts w:ascii="Times New Roman" w:hAnsi="Times New Roman" w:cs="Times New Roman"/>
          <w:sz w:val="24"/>
          <w:szCs w:val="24"/>
        </w:rPr>
        <w:t>articipants will also be administered the State and Trait Food Craving Questi</w:t>
      </w:r>
      <w:r w:rsidR="00526B27">
        <w:rPr>
          <w:rFonts w:ascii="Times New Roman" w:hAnsi="Times New Roman" w:cs="Times New Roman"/>
          <w:sz w:val="24"/>
          <w:szCs w:val="24"/>
        </w:rPr>
        <w:t xml:space="preserve">onnaire, Perceived Stress Scale, </w:t>
      </w:r>
      <w:r w:rsidR="00B70C2F" w:rsidRPr="00B70C2F">
        <w:rPr>
          <w:rFonts w:ascii="Times New Roman" w:hAnsi="Times New Roman" w:cs="Times New Roman"/>
          <w:sz w:val="24"/>
          <w:szCs w:val="24"/>
        </w:rPr>
        <w:t>World-Health Org</w:t>
      </w:r>
      <w:r w:rsidR="00526B27">
        <w:rPr>
          <w:rFonts w:ascii="Times New Roman" w:hAnsi="Times New Roman" w:cs="Times New Roman"/>
          <w:sz w:val="24"/>
          <w:szCs w:val="24"/>
        </w:rPr>
        <w:t xml:space="preserve">anization-five well-being index, and the Symptom Checklist-90-Revised Scale. </w:t>
      </w:r>
      <w:r w:rsidR="00B70C2F">
        <w:rPr>
          <w:rFonts w:ascii="Times New Roman" w:hAnsi="Times New Roman" w:cs="Times New Roman"/>
          <w:sz w:val="24"/>
          <w:szCs w:val="24"/>
        </w:rPr>
        <w:t xml:space="preserve"> </w:t>
      </w:r>
      <w:r>
        <w:rPr>
          <w:rFonts w:ascii="Times New Roman" w:hAnsi="Times New Roman" w:cs="Times New Roman"/>
          <w:sz w:val="24"/>
          <w:szCs w:val="24"/>
        </w:rPr>
        <w:t>Eligible</w:t>
      </w:r>
      <w:r w:rsidR="00B70C2F">
        <w:rPr>
          <w:rFonts w:ascii="Times New Roman" w:hAnsi="Times New Roman" w:cs="Times New Roman"/>
          <w:sz w:val="24"/>
          <w:szCs w:val="24"/>
        </w:rPr>
        <w:t xml:space="preserve"> participants will also undergo a resting state EEG recording.</w:t>
      </w:r>
    </w:p>
    <w:p w14:paraId="3D617891" w14:textId="77777777" w:rsidR="00D213C8" w:rsidRDefault="00D213C8" w:rsidP="00733947">
      <w:pPr>
        <w:spacing w:after="120" w:line="360" w:lineRule="auto"/>
        <w:jc w:val="both"/>
        <w:rPr>
          <w:rFonts w:ascii="Times New Roman" w:hAnsi="Times New Roman" w:cs="Times New Roman"/>
          <w:b/>
          <w:i/>
          <w:sz w:val="24"/>
          <w:szCs w:val="24"/>
        </w:rPr>
      </w:pPr>
    </w:p>
    <w:p w14:paraId="5F5B343B" w14:textId="77777777" w:rsidR="007B694B" w:rsidRDefault="00AE7FF8" w:rsidP="00733947">
      <w:pPr>
        <w:spacing w:after="120" w:line="360" w:lineRule="auto"/>
        <w:jc w:val="both"/>
        <w:rPr>
          <w:rFonts w:ascii="Times New Roman" w:hAnsi="Times New Roman" w:cs="Times New Roman"/>
          <w:b/>
          <w:i/>
          <w:sz w:val="24"/>
          <w:szCs w:val="24"/>
        </w:rPr>
      </w:pPr>
      <w:r>
        <w:rPr>
          <w:rFonts w:ascii="Times New Roman" w:hAnsi="Times New Roman" w:cs="Times New Roman"/>
          <w:b/>
          <w:i/>
          <w:sz w:val="24"/>
          <w:szCs w:val="24"/>
        </w:rPr>
        <w:t>2.4.2</w:t>
      </w:r>
      <w:r w:rsidR="00606563" w:rsidRPr="00D213C8">
        <w:rPr>
          <w:rFonts w:ascii="Times New Roman" w:hAnsi="Times New Roman" w:cs="Times New Roman"/>
          <w:b/>
          <w:i/>
          <w:sz w:val="24"/>
          <w:szCs w:val="24"/>
        </w:rPr>
        <w:t>.</w:t>
      </w:r>
      <w:r w:rsidR="00D213C8">
        <w:rPr>
          <w:rFonts w:ascii="Times New Roman" w:hAnsi="Times New Roman" w:cs="Times New Roman"/>
          <w:b/>
          <w:i/>
          <w:sz w:val="24"/>
          <w:szCs w:val="24"/>
        </w:rPr>
        <w:t xml:space="preserve"> </w:t>
      </w:r>
      <w:r w:rsidR="007B694B" w:rsidRPr="00D213C8">
        <w:rPr>
          <w:rFonts w:ascii="Times New Roman" w:hAnsi="Times New Roman" w:cs="Times New Roman"/>
          <w:b/>
          <w:i/>
          <w:sz w:val="24"/>
          <w:szCs w:val="24"/>
        </w:rPr>
        <w:t>EEG</w:t>
      </w:r>
    </w:p>
    <w:p w14:paraId="48EFA84E" w14:textId="77777777" w:rsidR="00D035FC" w:rsidRPr="00D035FC" w:rsidRDefault="00D035FC" w:rsidP="00D035FC">
      <w:pPr>
        <w:spacing w:after="0" w:line="360" w:lineRule="auto"/>
        <w:jc w:val="both"/>
        <w:rPr>
          <w:rFonts w:ascii="Times New Roman" w:hAnsi="Times New Roman" w:cs="Times New Roman"/>
          <w:i/>
          <w:sz w:val="24"/>
          <w:szCs w:val="24"/>
          <w:lang w:val="en-US"/>
        </w:rPr>
      </w:pPr>
      <w:r w:rsidRPr="00D035FC">
        <w:rPr>
          <w:rFonts w:ascii="Times New Roman" w:hAnsi="Times New Roman" w:cs="Times New Roman"/>
          <w:i/>
          <w:sz w:val="24"/>
          <w:szCs w:val="24"/>
          <w:lang w:val="en-US"/>
        </w:rPr>
        <w:t>EEG data collection</w:t>
      </w:r>
    </w:p>
    <w:p w14:paraId="2D188F41" w14:textId="77777777" w:rsidR="00D035FC" w:rsidRPr="00D035FC" w:rsidRDefault="00D035FC" w:rsidP="00D035FC">
      <w:pPr>
        <w:spacing w:after="240" w:line="360" w:lineRule="auto"/>
        <w:jc w:val="both"/>
        <w:rPr>
          <w:rFonts w:ascii="Times New Roman" w:hAnsi="Times New Roman" w:cs="Times New Roman"/>
          <w:sz w:val="24"/>
          <w:szCs w:val="24"/>
          <w:lang w:val="en-US"/>
        </w:rPr>
      </w:pPr>
      <w:r w:rsidRPr="00D035FC">
        <w:rPr>
          <w:rFonts w:ascii="Times New Roman" w:hAnsi="Times New Roman" w:cs="Times New Roman"/>
          <w:sz w:val="24"/>
          <w:szCs w:val="24"/>
          <w:lang w:val="en-US"/>
        </w:rPr>
        <w:t xml:space="preserve">EEGs will be obtained in a way previously described by the investigators </w:t>
      </w:r>
      <w:r w:rsidRPr="00D035FC">
        <w:rPr>
          <w:rFonts w:ascii="Times New Roman" w:hAnsi="Times New Roman" w:cs="Times New Roman"/>
          <w:sz w:val="24"/>
          <w:szCs w:val="24"/>
          <w:lang w:val="en-US"/>
        </w:rPr>
        <w:fldChar w:fldCharType="begin">
          <w:fldData xml:space="preserve">PEVuZE5vdGU+PENpdGU+PEF1dGhvcj5EZSBSaWRkZXI8L0F1dGhvcj48WWVhcj4yMDExPC9ZZWFy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</w:fldData>
        </w:fldChar>
      </w:r>
      <w:r w:rsidRPr="00D035FC">
        <w:rPr>
          <w:rFonts w:ascii="Times New Roman" w:hAnsi="Times New Roman" w:cs="Times New Roman"/>
          <w:sz w:val="24"/>
          <w:szCs w:val="24"/>
          <w:lang w:val="en-US"/>
        </w:rPr>
        <w:instrText xml:space="preserve"> ADDIN EN.CITE </w:instrText>
      </w:r>
      <w:r w:rsidRPr="00D035FC">
        <w:rPr>
          <w:rFonts w:ascii="Times New Roman" w:hAnsi="Times New Roman" w:cs="Times New Roman"/>
          <w:sz w:val="24"/>
          <w:szCs w:val="24"/>
          <w:lang w:val="en-US"/>
        </w:rPr>
        <w:fldChar w:fldCharType="begin">
          <w:fldData xml:space="preserve">PEVuZE5vdGU+PENpdGU+PEF1dGhvcj5EZSBSaWRkZXI8L0F1dGhvcj48WWVhcj4yMDExPC9ZZWFy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</w:fldData>
        </w:fldChar>
      </w:r>
      <w:r w:rsidRPr="00D035FC">
        <w:rPr>
          <w:rFonts w:ascii="Times New Roman" w:hAnsi="Times New Roman" w:cs="Times New Roman"/>
          <w:sz w:val="24"/>
          <w:szCs w:val="24"/>
          <w:lang w:val="en-US"/>
        </w:rPr>
        <w:instrText xml:space="preserve"> ADDIN EN.CITE.DATA </w:instrText>
      </w:r>
      <w:r w:rsidRPr="00D035FC">
        <w:rPr>
          <w:rFonts w:ascii="Times New Roman" w:hAnsi="Times New Roman" w:cs="Times New Roman"/>
          <w:sz w:val="24"/>
          <w:szCs w:val="24"/>
          <w:lang w:val="en-US"/>
        </w:rPr>
      </w:r>
      <w:r w:rsidRPr="00D035FC">
        <w:rPr>
          <w:rFonts w:ascii="Times New Roman" w:hAnsi="Times New Roman" w:cs="Times New Roman"/>
          <w:sz w:val="24"/>
          <w:szCs w:val="24"/>
          <w:lang w:val="en-US"/>
        </w:rPr>
        <w:fldChar w:fldCharType="end"/>
      </w:r>
      <w:r w:rsidRPr="00D035FC">
        <w:rPr>
          <w:rFonts w:ascii="Times New Roman" w:hAnsi="Times New Roman" w:cs="Times New Roman"/>
          <w:sz w:val="24"/>
          <w:szCs w:val="24"/>
          <w:lang w:val="en-US"/>
        </w:rPr>
      </w:r>
      <w:r w:rsidRPr="00D035FC">
        <w:rPr>
          <w:rFonts w:ascii="Times New Roman" w:hAnsi="Times New Roman" w:cs="Times New Roman"/>
          <w:sz w:val="24"/>
          <w:szCs w:val="24"/>
          <w:lang w:val="en-US"/>
        </w:rPr>
        <w:fldChar w:fldCharType="separate"/>
      </w:r>
      <w:r w:rsidR="00B60D0B">
        <w:rPr>
          <w:rFonts w:ascii="Times New Roman" w:hAnsi="Times New Roman" w:cs="Times New Roman"/>
          <w:sz w:val="24"/>
          <w:szCs w:val="24"/>
          <w:lang w:val="en-US"/>
        </w:rPr>
        <w:t>[22, 23</w:t>
      </w:r>
      <w:r w:rsidRPr="00D035FC">
        <w:rPr>
          <w:rFonts w:ascii="Times New Roman" w:hAnsi="Times New Roman" w:cs="Times New Roman"/>
          <w:sz w:val="24"/>
          <w:szCs w:val="24"/>
          <w:lang w:val="en-US"/>
        </w:rPr>
        <w:t>]</w:t>
      </w:r>
      <w:r w:rsidRPr="00D035FC">
        <w:rPr>
          <w:rFonts w:ascii="Times New Roman" w:hAnsi="Times New Roman" w:cs="Times New Roman"/>
          <w:sz w:val="24"/>
          <w:szCs w:val="24"/>
          <w:lang w:val="en-US"/>
        </w:rPr>
        <w:fldChar w:fldCharType="end"/>
      </w:r>
      <w:r w:rsidRPr="00D035FC">
        <w:rPr>
          <w:rFonts w:ascii="Times New Roman" w:hAnsi="Times New Roman" w:cs="Times New Roman"/>
          <w:sz w:val="24"/>
          <w:szCs w:val="24"/>
          <w:lang w:val="en-US"/>
        </w:rPr>
        <w:t xml:space="preserve">. Data will be resampled </w:t>
      </w:r>
      <w:r w:rsidRPr="00D035FC">
        <w:rPr>
          <w:rFonts w:ascii="Times New Roman" w:hAnsi="Times New Roman" w:cs="Times New Roman"/>
          <w:color w:val="000000"/>
          <w:sz w:val="24"/>
          <w:szCs w:val="24"/>
          <w:lang w:val="en-US" w:eastAsia="nl-NL"/>
        </w:rPr>
        <w:t xml:space="preserve">to 128 Hz, </w:t>
      </w:r>
      <w:r w:rsidRPr="00D035FC">
        <w:rPr>
          <w:rFonts w:ascii="Times New Roman" w:hAnsi="Times New Roman" w:cs="Times New Roman"/>
          <w:sz w:val="24"/>
          <w:szCs w:val="24"/>
          <w:lang w:val="en-US"/>
        </w:rPr>
        <w:t xml:space="preserve">band-pass filtered (fast Fourier transform filter) to 2-44 Hz and subsequently transposed into Eureka! Software </w:t>
      </w:r>
      <w:r w:rsidRPr="00D035FC">
        <w:rPr>
          <w:rFonts w:ascii="Times New Roman" w:hAnsi="Times New Roman" w:cs="Times New Roman"/>
          <w:sz w:val="24"/>
          <w:szCs w:val="24"/>
        </w:rPr>
        <w:fldChar w:fldCharType="begin"/>
      </w:r>
      <w:r w:rsidRPr="00D035FC">
        <w:rPr>
          <w:rFonts w:ascii="Times New Roman" w:hAnsi="Times New Roman" w:cs="Times New Roman"/>
          <w:sz w:val="24"/>
          <w:szCs w:val="24"/>
          <w:lang w:val="en-US"/>
        </w:rPr>
        <w:instrText xml:space="preserve"> ADDIN EN.CITE &lt;EndNote&gt;&lt;Cite&gt;&lt;Author&gt;Congedo&lt;/Author&gt;&lt;Year&gt;2002&lt;/Year&gt;&lt;RecNum&gt;105&lt;/RecNum&gt;&lt;record&gt;&lt;rec-number&gt;105&lt;/rec-number&gt;&lt;foreign-keys&gt;&lt;key app="EN" db-id="dwarx5wt9at5sxeaw2dv00f029wz2arx5epz"&gt;105&lt;/key&gt;&lt;/foreign-keys&gt;&lt;ref-type name="Computer Program"&gt;9&lt;/ref-type&gt;&lt;contributors&gt;&lt;authors&gt;&lt;author&gt;&lt;style face="normal" font="Times New Roman" size="100%"&gt;Congedo, M.&lt;/style&gt;&lt;/author&gt;&lt;/authors&gt;&lt;/contributors&gt;&lt;titles&gt;&lt;title&gt;&lt;style face="normal" font="Times New Roman" size="100%"&gt; EureKa! (Version 3.0) [Computer Software]. Knoxville, TN: NovaTech EEG Inc. Freeware available at www.NovaTechEEG&lt;/style&gt;&lt;style face="normal" font="default" size="8"&gt;&amp;#xD;&lt;/style&gt;&lt;/title&gt;&lt;/titles&gt;&lt;dates&gt;&lt;year&gt;2002&lt;/year&gt;&lt;/dates&gt;&lt;urls&gt;&lt;/urls&gt;&lt;/record&gt;&lt;/Cite&gt;&lt;/EndNote&gt;</w:instrText>
      </w:r>
      <w:r w:rsidRPr="00D035FC">
        <w:rPr>
          <w:rFonts w:ascii="Times New Roman" w:hAnsi="Times New Roman" w:cs="Times New Roman"/>
          <w:sz w:val="24"/>
          <w:szCs w:val="24"/>
        </w:rPr>
        <w:fldChar w:fldCharType="separate"/>
      </w:r>
      <w:r w:rsidR="00B60D0B">
        <w:rPr>
          <w:rFonts w:ascii="Times New Roman" w:hAnsi="Times New Roman" w:cs="Times New Roman"/>
          <w:sz w:val="24"/>
          <w:szCs w:val="24"/>
          <w:lang w:val="en-US"/>
        </w:rPr>
        <w:t>[24</w:t>
      </w:r>
      <w:r w:rsidRPr="00D035FC">
        <w:rPr>
          <w:rFonts w:ascii="Times New Roman" w:hAnsi="Times New Roman" w:cs="Times New Roman"/>
          <w:sz w:val="24"/>
          <w:szCs w:val="24"/>
          <w:lang w:val="en-US"/>
        </w:rPr>
        <w:t>]</w:t>
      </w:r>
      <w:r w:rsidRPr="00D035FC">
        <w:rPr>
          <w:rFonts w:ascii="Times New Roman" w:hAnsi="Times New Roman" w:cs="Times New Roman"/>
          <w:sz w:val="24"/>
          <w:szCs w:val="24"/>
        </w:rPr>
        <w:fldChar w:fldCharType="end"/>
      </w:r>
      <w:r w:rsidRPr="00D035FC">
        <w:rPr>
          <w:rFonts w:ascii="Times New Roman" w:hAnsi="Times New Roman" w:cs="Times New Roman"/>
          <w:sz w:val="24"/>
          <w:szCs w:val="24"/>
          <w:lang w:val="en-US"/>
        </w:rPr>
        <w:t>, plotted and carefully inspected for manual artifact-rejection. All episodic artifacts including eye blinks, eye movements, teeth clenching, body movement, or ECG artifact will be removed from the stream of the EEG. Average cross-spectral matrices will be computed for bands delta (2-3.5 Hz), theta (4-7.5 Hz), alpha1 (8-10 Hz), alpha2 (10.5-12.5Hz), beta1 (13-18 Hz), beta2 (18.5-21 Hz), beta3 (21.5-30 Hz) and gamma (30.5-45 Hz).</w:t>
      </w:r>
    </w:p>
    <w:p w14:paraId="223C7F11" w14:textId="77777777" w:rsidR="00D035FC" w:rsidRPr="00D035FC" w:rsidRDefault="00BE5631" w:rsidP="00D035FC">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Source localis</w:t>
      </w:r>
      <w:r w:rsidR="00D035FC" w:rsidRPr="00D035FC">
        <w:rPr>
          <w:rFonts w:ascii="Times New Roman" w:hAnsi="Times New Roman" w:cs="Times New Roman"/>
          <w:i/>
          <w:sz w:val="24"/>
          <w:szCs w:val="24"/>
          <w:lang w:val="en-US"/>
        </w:rPr>
        <w:t>ation</w:t>
      </w:r>
    </w:p>
    <w:p w14:paraId="05E36979" w14:textId="77777777" w:rsidR="00D035FC" w:rsidRPr="00D035FC" w:rsidRDefault="00D035FC" w:rsidP="00D035FC">
      <w:pPr>
        <w:pStyle w:val="NormalWeb"/>
        <w:spacing w:line="360" w:lineRule="auto"/>
        <w:jc w:val="both"/>
        <w:rPr>
          <w:lang w:val="en-US"/>
        </w:rPr>
      </w:pPr>
      <w:r w:rsidRPr="00D035FC">
        <w:rPr>
          <w:lang w:val="en-US"/>
        </w:rPr>
        <w:t>Based on the scalp-recorded electric potent</w:t>
      </w:r>
      <w:r w:rsidR="00B60D0B">
        <w:rPr>
          <w:lang w:val="en-US"/>
        </w:rPr>
        <w:t>ial distribution, the standardis</w:t>
      </w:r>
      <w:r w:rsidRPr="00D035FC">
        <w:rPr>
          <w:lang w:val="en-US"/>
        </w:rPr>
        <w:t>ed low resolution brain electromagnetic tomography (sLORETA) software will be used to compute the cortical three-dimensional distribution of current density as previously described by the investigators</w:t>
      </w:r>
      <w:r w:rsidR="00B60D0B">
        <w:rPr>
          <w:lang w:val="en-US"/>
        </w:rPr>
        <w:t xml:space="preserve"> </w:t>
      </w:r>
      <w:r w:rsidRPr="00D035FC">
        <w:rPr>
          <w:lang w:val="en-US"/>
        </w:rPr>
        <w:fldChar w:fldCharType="begin">
          <w:fldData xml:space="preserve">PEVuZE5vdGU+PENpdGU+PEF1dGhvcj5EZSBSaWRkZXI8L0F1dGhvcj48WWVhcj4yMDExPC9ZZWFy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</w:fldData>
        </w:fldChar>
      </w:r>
      <w:r w:rsidRPr="00D035FC">
        <w:rPr>
          <w:lang w:val="en-US"/>
        </w:rPr>
        <w:instrText xml:space="preserve"> ADDIN EN.CITE </w:instrText>
      </w:r>
      <w:r w:rsidRPr="00D035FC">
        <w:rPr>
          <w:lang w:val="en-US"/>
        </w:rPr>
        <w:fldChar w:fldCharType="begin">
          <w:fldData xml:space="preserve">PEVuZE5vdGU+PENpdGU+PEF1dGhvcj5EZSBSaWRkZXI8L0F1dGhvcj48WWVhcj4yMDExPC9ZZWFy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</w:fldData>
        </w:fldChar>
      </w:r>
      <w:r w:rsidRPr="00D035FC">
        <w:rPr>
          <w:lang w:val="en-US"/>
        </w:rPr>
        <w:instrText xml:space="preserve"> ADDIN EN.CITE.DATA </w:instrText>
      </w:r>
      <w:r w:rsidRPr="00D035FC">
        <w:rPr>
          <w:lang w:val="en-US"/>
        </w:rPr>
      </w:r>
      <w:r w:rsidRPr="00D035FC">
        <w:rPr>
          <w:lang w:val="en-US"/>
        </w:rPr>
        <w:fldChar w:fldCharType="end"/>
      </w:r>
      <w:r w:rsidRPr="00D035FC">
        <w:rPr>
          <w:lang w:val="en-US"/>
        </w:rPr>
      </w:r>
      <w:r w:rsidRPr="00D035FC">
        <w:rPr>
          <w:lang w:val="en-US"/>
        </w:rPr>
        <w:fldChar w:fldCharType="separate"/>
      </w:r>
      <w:r w:rsidRPr="00D035FC">
        <w:rPr>
          <w:lang w:val="en-US"/>
        </w:rPr>
        <w:t>[</w:t>
      </w:r>
      <w:r w:rsidR="00B60D0B">
        <w:rPr>
          <w:lang w:val="en-US"/>
        </w:rPr>
        <w:t>22, 23</w:t>
      </w:r>
      <w:r w:rsidRPr="00D035FC">
        <w:rPr>
          <w:lang w:val="en-US"/>
        </w:rPr>
        <w:t>]</w:t>
      </w:r>
      <w:r w:rsidRPr="00D035FC">
        <w:rPr>
          <w:lang w:val="en-US"/>
        </w:rPr>
        <w:fldChar w:fldCharType="end"/>
      </w:r>
      <w:r w:rsidRPr="00D035FC">
        <w:rPr>
          <w:lang w:val="en-US"/>
        </w:rPr>
        <w:t>.</w:t>
      </w:r>
    </w:p>
    <w:p w14:paraId="00520693" w14:textId="77777777" w:rsidR="00D035FC" w:rsidRPr="00D035FC" w:rsidRDefault="00D035FC" w:rsidP="00D035FC">
      <w:pPr>
        <w:pStyle w:val="NormalWeb"/>
        <w:spacing w:line="360" w:lineRule="auto"/>
        <w:jc w:val="both"/>
        <w:rPr>
          <w:lang w:val="en-US"/>
        </w:rPr>
      </w:pPr>
    </w:p>
    <w:p w14:paraId="68762350" w14:textId="615F3485" w:rsidR="00D035FC" w:rsidRPr="00025440" w:rsidRDefault="00D035FC" w:rsidP="00025440">
      <w:pPr>
        <w:pStyle w:val="NormalWeb"/>
        <w:spacing w:after="240" w:line="360" w:lineRule="auto"/>
        <w:jc w:val="both"/>
        <w:rPr>
          <w:lang w:val="en-US"/>
        </w:rPr>
      </w:pPr>
      <w:r w:rsidRPr="00D035FC">
        <w:rPr>
          <w:lang w:val="en-US"/>
        </w:rPr>
        <w:t xml:space="preserve">The tomography LORETA has received considerable validation from studies combining LORETA with other more established localization methods, such as functional Magnetic Resonance Imaging (fMRI) </w:t>
      </w:r>
      <w:r w:rsidRPr="00D035FC">
        <w:rPr>
          <w:lang w:val="en-US"/>
        </w:rPr>
        <w:fldChar w:fldCharType="begin">
          <w:fldData xml:space="preserve">PEVuZE5vdGU+PENpdGU+PEF1dGhvcj5NdWxlcnQ8L0F1dGhvcj48WWVhcj4yMDA0PC9ZZWFyPjxS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</w:fldData>
        </w:fldChar>
      </w:r>
      <w:r w:rsidRPr="00D035FC">
        <w:rPr>
          <w:lang w:val="en-US"/>
        </w:rPr>
        <w:instrText xml:space="preserve"> ADDIN EN.CITE </w:instrText>
      </w:r>
      <w:r w:rsidRPr="00D035FC">
        <w:rPr>
          <w:lang w:val="en-US"/>
        </w:rPr>
        <w:fldChar w:fldCharType="begin">
          <w:fldData xml:space="preserve">PEVuZE5vdGU+PENpdGU+PEF1dGhvcj5NdWxlcnQ8L0F1dGhvcj48WWVhcj4yMDA0PC9ZZWFyPjxS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</w:fldData>
        </w:fldChar>
      </w:r>
      <w:r w:rsidRPr="00D035FC">
        <w:rPr>
          <w:lang w:val="en-US"/>
        </w:rPr>
        <w:instrText xml:space="preserve"> ADDIN EN.CITE.DATA </w:instrText>
      </w:r>
      <w:r w:rsidRPr="00D035FC">
        <w:rPr>
          <w:lang w:val="en-US"/>
        </w:rPr>
      </w:r>
      <w:r w:rsidRPr="00D035FC">
        <w:rPr>
          <w:lang w:val="en-US"/>
        </w:rPr>
        <w:fldChar w:fldCharType="end"/>
      </w:r>
      <w:r w:rsidRPr="00D035FC">
        <w:rPr>
          <w:lang w:val="en-US"/>
        </w:rPr>
      </w:r>
      <w:r w:rsidRPr="00D035FC">
        <w:rPr>
          <w:lang w:val="en-US"/>
        </w:rPr>
        <w:fldChar w:fldCharType="separate"/>
      </w:r>
      <w:r w:rsidR="00B60D0B">
        <w:rPr>
          <w:lang w:val="en-US"/>
        </w:rPr>
        <w:t>[25, 26</w:t>
      </w:r>
      <w:r w:rsidRPr="00D035FC">
        <w:rPr>
          <w:lang w:val="en-US"/>
        </w:rPr>
        <w:t>]</w:t>
      </w:r>
      <w:r w:rsidRPr="00D035FC">
        <w:rPr>
          <w:lang w:val="en-US"/>
        </w:rPr>
        <w:fldChar w:fldCharType="end"/>
      </w:r>
      <w:r w:rsidRPr="00D035FC">
        <w:rPr>
          <w:lang w:val="en-US"/>
        </w:rPr>
        <w:t xml:space="preserve">, structural MRI </w:t>
      </w:r>
      <w:r w:rsidR="00B60D0B">
        <w:rPr>
          <w:lang w:val="en-US"/>
        </w:rPr>
        <w:t>[27]</w:t>
      </w:r>
      <w:r w:rsidRPr="00D035FC">
        <w:rPr>
          <w:lang w:val="en-US"/>
        </w:rPr>
        <w:t>, Positron Emission Tomography (PET)</w:t>
      </w:r>
      <w:r w:rsidRPr="00D035FC">
        <w:rPr>
          <w:lang w:val="en-US"/>
        </w:rPr>
        <w:fldChar w:fldCharType="begin">
          <w:fldData xml:space="preserve">PEVuZE5vdGU+PENpdGU+PEF1dGhvcj5EaWVya3M8L0F1dGhvcj48WWVhcj4yMDAwPC9ZZWFyPjxS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</w:fldData>
        </w:fldChar>
      </w:r>
      <w:r w:rsidRPr="00D035FC">
        <w:rPr>
          <w:lang w:val="en-US"/>
        </w:rPr>
        <w:instrText xml:space="preserve"> ADDIN EN.CITE </w:instrText>
      </w:r>
      <w:r w:rsidRPr="00D035FC">
        <w:rPr>
          <w:lang w:val="en-US"/>
        </w:rPr>
        <w:fldChar w:fldCharType="begin">
          <w:fldData xml:space="preserve">PEVuZE5vdGU+PENpdGU+PEF1dGhvcj5EaWVya3M8L0F1dGhvcj48WWVhcj4yMDAwPC9ZZWFyPjxS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</w:fldData>
        </w:fldChar>
      </w:r>
      <w:r w:rsidRPr="00D035FC">
        <w:rPr>
          <w:lang w:val="en-US"/>
        </w:rPr>
        <w:instrText xml:space="preserve"> ADDIN EN.CITE.DATA </w:instrText>
      </w:r>
      <w:r w:rsidRPr="00D035FC">
        <w:rPr>
          <w:lang w:val="en-US"/>
        </w:rPr>
      </w:r>
      <w:r w:rsidRPr="00D035FC">
        <w:rPr>
          <w:lang w:val="en-US"/>
        </w:rPr>
        <w:fldChar w:fldCharType="end"/>
      </w:r>
      <w:r w:rsidRPr="00D035FC">
        <w:rPr>
          <w:lang w:val="en-US"/>
        </w:rPr>
      </w:r>
      <w:r w:rsidRPr="00D035FC">
        <w:rPr>
          <w:lang w:val="en-US"/>
        </w:rPr>
        <w:fldChar w:fldCharType="separate"/>
      </w:r>
      <w:r w:rsidR="002F16DD">
        <w:rPr>
          <w:lang w:val="en-US"/>
        </w:rPr>
        <w:t>[28-30</w:t>
      </w:r>
      <w:r w:rsidRPr="00D035FC">
        <w:rPr>
          <w:lang w:val="en-US"/>
        </w:rPr>
        <w:t>]</w:t>
      </w:r>
      <w:r w:rsidRPr="00D035FC">
        <w:rPr>
          <w:lang w:val="en-US"/>
        </w:rPr>
        <w:fldChar w:fldCharType="end"/>
      </w:r>
      <w:r w:rsidRPr="00D035FC">
        <w:rPr>
          <w:lang w:val="en-US"/>
        </w:rPr>
        <w:t xml:space="preserve">. Further LORETA validation has been based on accepting as ground truth the localization findings obtained from invasive, implanted depth electrodes, in which case there are several studies in epilepsy </w:t>
      </w:r>
      <w:r w:rsidRPr="00D035FC">
        <w:rPr>
          <w:lang w:val="en-US"/>
        </w:rPr>
        <w:fldChar w:fldCharType="begin">
          <w:fldData xml:space="preserve">PEVuZE5vdGU+PENpdGU+PEF1dGhvcj5adW1zdGVnPC9BdXRob3I+PFllYXI+MjAwNjwvWWVhcj48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</w:fldData>
        </w:fldChar>
      </w:r>
      <w:r w:rsidRPr="00D035FC">
        <w:rPr>
          <w:lang w:val="en-US"/>
        </w:rPr>
        <w:instrText xml:space="preserve"> ADDIN EN.CITE </w:instrText>
      </w:r>
      <w:r w:rsidRPr="00D035FC">
        <w:rPr>
          <w:lang w:val="en-US"/>
        </w:rPr>
        <w:fldChar w:fldCharType="begin">
          <w:fldData xml:space="preserve">PEVuZE5vdGU+PENpdGU+PEF1dGhvcj5adW1zdGVnPC9BdXRob3I+PFllYXI+MjAwNjwvWWVhcj48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</w:fldData>
        </w:fldChar>
      </w:r>
      <w:r w:rsidRPr="00D035FC">
        <w:rPr>
          <w:lang w:val="en-US"/>
        </w:rPr>
        <w:instrText xml:space="preserve"> ADDIN EN.CITE.DATA </w:instrText>
      </w:r>
      <w:r w:rsidRPr="00D035FC">
        <w:rPr>
          <w:lang w:val="en-US"/>
        </w:rPr>
      </w:r>
      <w:r w:rsidRPr="00D035FC">
        <w:rPr>
          <w:lang w:val="en-US"/>
        </w:rPr>
        <w:fldChar w:fldCharType="end"/>
      </w:r>
      <w:r w:rsidRPr="00D035FC">
        <w:rPr>
          <w:lang w:val="en-US"/>
        </w:rPr>
      </w:r>
      <w:r w:rsidRPr="00D035FC">
        <w:rPr>
          <w:lang w:val="en-US"/>
        </w:rPr>
        <w:fldChar w:fldCharType="separate"/>
      </w:r>
      <w:r w:rsidR="002F16DD">
        <w:rPr>
          <w:lang w:val="en-US"/>
        </w:rPr>
        <w:t>[31, 32</w:t>
      </w:r>
      <w:r w:rsidRPr="00D035FC">
        <w:rPr>
          <w:lang w:val="en-US"/>
        </w:rPr>
        <w:t>]</w:t>
      </w:r>
      <w:r w:rsidRPr="00D035FC">
        <w:rPr>
          <w:lang w:val="en-US"/>
        </w:rPr>
        <w:fldChar w:fldCharType="end"/>
      </w:r>
      <w:r w:rsidRPr="00D035FC">
        <w:rPr>
          <w:lang w:val="en-US"/>
        </w:rPr>
        <w:t xml:space="preserve"> and cognitive ERPs </w:t>
      </w:r>
      <w:r w:rsidRPr="00D035FC">
        <w:rPr>
          <w:lang w:val="en-US"/>
        </w:rPr>
        <w:fldChar w:fldCharType="begin"/>
      </w:r>
      <w:r w:rsidRPr="00D035FC">
        <w:rPr>
          <w:lang w:val="en-US"/>
        </w:rPr>
        <w:instrText xml:space="preserve"> ADDIN EN.CITE &lt;EndNote&gt;&lt;Cite&gt;&lt;Author&gt;Volpe&lt;/Author&gt;&lt;Year&gt;2007&lt;/Year&gt;&lt;RecNum&gt;168&lt;/RecNum&gt;&lt;record&gt;&lt;rec-number&gt;168&lt;/rec-number&gt;&lt;foreign-keys&gt;&lt;key app="EN" db-id="dwarx5wt9at5sxeaw2dv00f029wz2arx5epz"&gt;168&lt;/key&gt;&lt;/foreign-keys&gt;&lt;ref-type name="Journal Article"&gt;17&lt;/ref-type&gt;&lt;contributors&gt;&lt;authors&gt;&lt;author&gt;Volpe, U.&lt;/author&gt;&lt;author&gt;Mucci, A.&lt;/author&gt;&lt;author&gt;Bucci, P.&lt;/author&gt;&lt;author&gt;Merlotti, E.&lt;/author&gt;&lt;author&gt;Galderisi, S.&lt;/author&gt;&lt;author&gt;Maj, M.&lt;/author&gt;&lt;/authors&gt;&lt;/contributors&gt;&lt;auth-address&gt;Department of Psychiatry, University of Naples SUN, Largo Madonna delle Grazie, 80138 Naples, Italy. umberto.volpe@unina2.it&lt;/auth-address&gt;&lt;titles&gt;&lt;title&gt;The cortical generators of P3a and P3b: a LORETA study&lt;/title&gt;&lt;secondary-title&gt;Brain Res Bull&lt;/secondary-title&gt;&lt;/titles&gt;&lt;periodical&gt;&lt;full-title&gt;Brain Res Bull&lt;/full-title&gt;&lt;/periodical&gt;&lt;pages&gt;220-30&lt;/pages&gt;&lt;volume&gt;73&lt;/volume&gt;&lt;number&gt;4-6&lt;/number&gt;&lt;edition&gt;2007/06/15&lt;/edition&gt;&lt;keywords&gt;&lt;keyword&gt;Acoustic Stimulation&lt;/keyword&gt;&lt;keyword&gt;Adolescent&lt;/keyword&gt;&lt;keyword&gt;Adult&lt;/keyword&gt;&lt;keyword&gt;*Cerebral Cortex/anatomy &amp;amp; histology/physiology&lt;/keyword&gt;&lt;keyword&gt;Electromagnetic Phenomena/*methods&lt;/keyword&gt;&lt;keyword&gt;Event-Related Potentials, P300/*physiology&lt;/keyword&gt;&lt;keyword&gt;Evoked Potentials, Auditory/*physiology&lt;/keyword&gt;&lt;keyword&gt;Female&lt;/keyword&gt;&lt;keyword&gt;Humans&lt;/keyword&gt;&lt;keyword&gt;Male&lt;/keyword&gt;&lt;keyword&gt;Tomography/*methods&lt;/keyword&gt;&lt;/keywords&gt;&lt;dates&gt;&lt;year&gt;2007&lt;/year&gt;&lt;pub-dates&gt;&lt;date&gt;Jul 12&lt;/date&gt;&lt;/pub-dates&gt;&lt;/dates&gt;&lt;isbn&gt;0361-9230 (Print)&amp;#xD;0361-9230 (Linking)&lt;/isbn&gt;&lt;accession-num&gt;17562387&lt;/accession-num&gt;&lt;urls&gt;&lt;related-urls&gt;&lt;url&gt;http://www.ncbi.nlm.nih.gov/entrez/query.fcgi?cmd=Retrieve&amp;amp;db=PubMed&amp;amp;dopt=Citation&amp;amp;list_uids=17562387&lt;/url&gt;&lt;/related-urls&gt;&lt;/urls&gt;&lt;electronic-resource-num&gt;S0361-9230(07)00097-4 [pii]&amp;#xD;10.1016/j.brainresbull.2007.03.003&lt;/electronic-resource-num&gt;&lt;language&gt;eng&lt;/language&gt;&lt;/record&gt;&lt;/Cite&gt;&lt;/EndNote&gt;</w:instrText>
      </w:r>
      <w:r w:rsidRPr="00D035FC">
        <w:rPr>
          <w:lang w:val="en-US"/>
        </w:rPr>
        <w:fldChar w:fldCharType="separate"/>
      </w:r>
      <w:r w:rsidR="002F16DD">
        <w:rPr>
          <w:lang w:val="en-US"/>
        </w:rPr>
        <w:t>[33</w:t>
      </w:r>
      <w:r w:rsidRPr="00D035FC">
        <w:rPr>
          <w:lang w:val="en-US"/>
        </w:rPr>
        <w:t>]</w:t>
      </w:r>
      <w:r w:rsidRPr="00D035FC">
        <w:rPr>
          <w:lang w:val="en-US"/>
        </w:rPr>
        <w:fldChar w:fldCharType="end"/>
      </w:r>
      <w:r w:rsidR="00025440">
        <w:rPr>
          <w:lang w:val="en-US"/>
        </w:rPr>
        <w:t xml:space="preserve">. </w:t>
      </w:r>
    </w:p>
    <w:p w14:paraId="1C6EC3C3" w14:textId="77777777" w:rsidR="00025440" w:rsidRDefault="00025440" w:rsidP="00733947">
      <w:pPr>
        <w:spacing w:after="120" w:line="360" w:lineRule="auto"/>
        <w:jc w:val="both"/>
        <w:rPr>
          <w:rFonts w:ascii="Times New Roman" w:hAnsi="Times New Roman" w:cs="Times New Roman"/>
          <w:b/>
          <w:i/>
          <w:sz w:val="24"/>
          <w:szCs w:val="24"/>
        </w:rPr>
      </w:pPr>
    </w:p>
    <w:p w14:paraId="1735A701" w14:textId="77777777" w:rsidR="00E653C2" w:rsidRDefault="00606563" w:rsidP="00733947">
      <w:pPr>
        <w:spacing w:after="120" w:line="360" w:lineRule="auto"/>
        <w:jc w:val="both"/>
        <w:rPr>
          <w:rFonts w:ascii="Times New Roman" w:hAnsi="Times New Roman" w:cs="Times New Roman"/>
          <w:b/>
          <w:i/>
          <w:sz w:val="24"/>
          <w:szCs w:val="24"/>
        </w:rPr>
      </w:pPr>
      <w:r w:rsidRPr="00D213C8">
        <w:rPr>
          <w:rFonts w:ascii="Times New Roman" w:hAnsi="Times New Roman" w:cs="Times New Roman"/>
          <w:b/>
          <w:i/>
          <w:sz w:val="24"/>
          <w:szCs w:val="24"/>
        </w:rPr>
        <w:lastRenderedPageBreak/>
        <w:t>2.4.3</w:t>
      </w:r>
      <w:r w:rsidR="00D213C8" w:rsidRPr="00D213C8">
        <w:rPr>
          <w:rFonts w:ascii="Times New Roman" w:hAnsi="Times New Roman" w:cs="Times New Roman"/>
          <w:b/>
          <w:i/>
          <w:sz w:val="24"/>
          <w:szCs w:val="24"/>
        </w:rPr>
        <w:t>. Questionnaires</w:t>
      </w:r>
      <w:r w:rsidR="002F16DD">
        <w:rPr>
          <w:rFonts w:ascii="Times New Roman" w:hAnsi="Times New Roman" w:cs="Times New Roman"/>
          <w:b/>
          <w:i/>
          <w:sz w:val="24"/>
          <w:szCs w:val="24"/>
        </w:rPr>
        <w:t xml:space="preserve"> (Appendix B)</w:t>
      </w:r>
    </w:p>
    <w:p w14:paraId="423A9ED2" w14:textId="640FCA51" w:rsidR="00526B27" w:rsidRDefault="00526B27" w:rsidP="0073394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526B27">
        <w:rPr>
          <w:rFonts w:ascii="Times New Roman" w:hAnsi="Times New Roman" w:cs="Times New Roman"/>
          <w:i/>
          <w:sz w:val="24"/>
          <w:szCs w:val="24"/>
        </w:rPr>
        <w:t>Yale Food Addiction Scale (YFAS)</w:t>
      </w:r>
      <w:r>
        <w:rPr>
          <w:rFonts w:ascii="Times New Roman" w:hAnsi="Times New Roman" w:cs="Times New Roman"/>
          <w:i/>
          <w:sz w:val="24"/>
          <w:szCs w:val="24"/>
        </w:rPr>
        <w:t xml:space="preserve">. </w:t>
      </w:r>
      <w:r w:rsidRPr="00526B27">
        <w:rPr>
          <w:rFonts w:ascii="Times New Roman" w:hAnsi="Times New Roman" w:cs="Times New Roman"/>
          <w:sz w:val="24"/>
          <w:szCs w:val="24"/>
        </w:rPr>
        <w:t xml:space="preserve">A </w:t>
      </w:r>
      <w:r>
        <w:rPr>
          <w:rFonts w:ascii="Times New Roman" w:hAnsi="Times New Roman" w:cs="Times New Roman"/>
          <w:sz w:val="24"/>
          <w:szCs w:val="24"/>
        </w:rPr>
        <w:t xml:space="preserve">questionnaire </w:t>
      </w:r>
      <w:r w:rsidRPr="00526B27">
        <w:rPr>
          <w:rFonts w:ascii="Times New Roman" w:hAnsi="Times New Roman" w:cs="Times New Roman"/>
          <w:sz w:val="24"/>
          <w:szCs w:val="24"/>
        </w:rPr>
        <w:t>used to identify individuals who display signs of food addiction similar to the Diagnostic and Statistical Manual of Mental Disorder V (DSM-V) for substance addiction and YFAS score of more than three will be used as an inclusion criteria</w:t>
      </w:r>
      <w:r>
        <w:rPr>
          <w:rFonts w:ascii="Times New Roman" w:hAnsi="Times New Roman" w:cs="Times New Roman"/>
          <w:sz w:val="24"/>
          <w:szCs w:val="24"/>
        </w:rPr>
        <w:t xml:space="preserve"> [11].</w:t>
      </w:r>
    </w:p>
    <w:p w14:paraId="00549D45" w14:textId="4D05018D" w:rsidR="00E653C2" w:rsidRDefault="00526B27" w:rsidP="0073394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w:t>
      </w:r>
      <w:r w:rsidR="00E653C2">
        <w:rPr>
          <w:rFonts w:ascii="Times New Roman" w:hAnsi="Times New Roman" w:cs="Times New Roman"/>
          <w:sz w:val="24"/>
          <w:szCs w:val="24"/>
        </w:rPr>
        <w:t xml:space="preserve">) </w:t>
      </w:r>
      <w:r w:rsidR="00E653C2" w:rsidRPr="00FE454E">
        <w:rPr>
          <w:rFonts w:ascii="Times New Roman" w:hAnsi="Times New Roman" w:cs="Times New Roman"/>
          <w:i/>
          <w:sz w:val="24"/>
          <w:szCs w:val="24"/>
        </w:rPr>
        <w:t>State/Trait Fo</w:t>
      </w:r>
      <w:r w:rsidR="00FE454E" w:rsidRPr="00FE454E">
        <w:rPr>
          <w:rFonts w:ascii="Times New Roman" w:hAnsi="Times New Roman" w:cs="Times New Roman"/>
          <w:i/>
          <w:sz w:val="24"/>
          <w:szCs w:val="24"/>
        </w:rPr>
        <w:t>od Cravings Questionnaires.</w:t>
      </w:r>
      <w:r w:rsidR="00E653C2" w:rsidRPr="00E653C2">
        <w:rPr>
          <w:rFonts w:ascii="Times New Roman" w:hAnsi="Times New Roman" w:cs="Times New Roman"/>
          <w:sz w:val="24"/>
          <w:szCs w:val="24"/>
        </w:rPr>
        <w:t xml:space="preserve"> A 36-item questionnaire assessing temporal and situational states of food craving [34].</w:t>
      </w:r>
    </w:p>
    <w:p w14:paraId="4922139E" w14:textId="6AFDF35D" w:rsidR="00E653C2" w:rsidRDefault="00526B27" w:rsidP="0073394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w:t>
      </w:r>
      <w:r w:rsidR="00E653C2">
        <w:rPr>
          <w:rFonts w:ascii="Times New Roman" w:hAnsi="Times New Roman" w:cs="Times New Roman"/>
          <w:sz w:val="24"/>
          <w:szCs w:val="24"/>
        </w:rPr>
        <w:t xml:space="preserve">) </w:t>
      </w:r>
      <w:r w:rsidR="00F755EB" w:rsidRPr="00FE454E">
        <w:rPr>
          <w:rFonts w:ascii="Times New Roman" w:hAnsi="Times New Roman" w:cs="Times New Roman"/>
          <w:i/>
          <w:sz w:val="24"/>
          <w:szCs w:val="24"/>
        </w:rPr>
        <w:t>Perceived Stress Scale</w:t>
      </w:r>
      <w:r w:rsidR="00FE454E" w:rsidRPr="00FE454E">
        <w:rPr>
          <w:rFonts w:ascii="Times New Roman" w:hAnsi="Times New Roman" w:cs="Times New Roman"/>
          <w:i/>
          <w:sz w:val="24"/>
          <w:szCs w:val="24"/>
        </w:rPr>
        <w:t>.</w:t>
      </w:r>
      <w:r w:rsidR="00F755EB">
        <w:rPr>
          <w:rFonts w:ascii="Times New Roman" w:hAnsi="Times New Roman" w:cs="Times New Roman"/>
          <w:sz w:val="24"/>
          <w:szCs w:val="24"/>
        </w:rPr>
        <w:t xml:space="preserve"> A 10-item scale assessing the perception of stress during the last month</w:t>
      </w:r>
      <w:r w:rsidR="002F16DD">
        <w:rPr>
          <w:rFonts w:ascii="Times New Roman" w:hAnsi="Times New Roman" w:cs="Times New Roman"/>
          <w:sz w:val="24"/>
          <w:szCs w:val="24"/>
        </w:rPr>
        <w:t xml:space="preserve"> [35</w:t>
      </w:r>
      <w:r w:rsidR="00E653C2" w:rsidRPr="00E653C2">
        <w:rPr>
          <w:rFonts w:ascii="Times New Roman" w:hAnsi="Times New Roman" w:cs="Times New Roman"/>
          <w:sz w:val="24"/>
          <w:szCs w:val="24"/>
        </w:rPr>
        <w:t>].</w:t>
      </w:r>
    </w:p>
    <w:p w14:paraId="3B576D0A" w14:textId="39B70DE8" w:rsidR="00E653C2" w:rsidRDefault="00526B27" w:rsidP="0073394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w:t>
      </w:r>
      <w:r w:rsidR="00E653C2">
        <w:rPr>
          <w:rFonts w:ascii="Times New Roman" w:hAnsi="Times New Roman" w:cs="Times New Roman"/>
          <w:sz w:val="24"/>
          <w:szCs w:val="24"/>
        </w:rPr>
        <w:t xml:space="preserve">) </w:t>
      </w:r>
      <w:r w:rsidR="00F755EB" w:rsidRPr="00FE454E">
        <w:rPr>
          <w:rFonts w:ascii="Times New Roman" w:hAnsi="Times New Roman" w:cs="Times New Roman"/>
          <w:i/>
          <w:sz w:val="24"/>
          <w:szCs w:val="24"/>
        </w:rPr>
        <w:t>World Health Organization-five well-being index (WHO-5)</w:t>
      </w:r>
      <w:r w:rsidR="00FE454E">
        <w:rPr>
          <w:rFonts w:ascii="Times New Roman" w:hAnsi="Times New Roman" w:cs="Times New Roman"/>
          <w:i/>
          <w:sz w:val="24"/>
          <w:szCs w:val="24"/>
        </w:rPr>
        <w:t xml:space="preserve">. </w:t>
      </w:r>
      <w:r w:rsidR="00FE454E">
        <w:rPr>
          <w:rFonts w:ascii="Times New Roman" w:hAnsi="Times New Roman" w:cs="Times New Roman"/>
          <w:sz w:val="24"/>
          <w:szCs w:val="24"/>
        </w:rPr>
        <w:t>A 5-item scale assessing aspects of wellbeing within the last 2 weeks</w:t>
      </w:r>
      <w:r w:rsidR="002F16DD">
        <w:rPr>
          <w:rFonts w:ascii="Times New Roman" w:hAnsi="Times New Roman" w:cs="Times New Roman"/>
          <w:sz w:val="24"/>
          <w:szCs w:val="24"/>
        </w:rPr>
        <w:t xml:space="preserve"> [36</w:t>
      </w:r>
      <w:r w:rsidR="00E653C2" w:rsidRPr="00E653C2">
        <w:rPr>
          <w:rFonts w:ascii="Times New Roman" w:hAnsi="Times New Roman" w:cs="Times New Roman"/>
          <w:sz w:val="24"/>
          <w:szCs w:val="24"/>
        </w:rPr>
        <w:t>].</w:t>
      </w:r>
    </w:p>
    <w:p w14:paraId="171588F2" w14:textId="4811866C" w:rsidR="00526B27" w:rsidRDefault="00526B27" w:rsidP="0073394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526B27">
        <w:rPr>
          <w:rFonts w:ascii="Times New Roman" w:hAnsi="Times New Roman" w:cs="Times New Roman"/>
          <w:i/>
          <w:sz w:val="24"/>
          <w:szCs w:val="24"/>
        </w:rPr>
        <w:t>Symptom Checklist-90-Revised (SCL-90-R).</w:t>
      </w:r>
      <w:r>
        <w:rPr>
          <w:rFonts w:ascii="Times New Roman" w:hAnsi="Times New Roman" w:cs="Times New Roman"/>
          <w:sz w:val="24"/>
          <w:szCs w:val="24"/>
        </w:rPr>
        <w:t xml:space="preserve"> A 90-item questionnaire used to assess psychopathology, The SCL-90-R consists nine primary symptoms dimension: somatisation, obsessive-compulsive symptoms, interpersonal sensitivity, depression, anxiety, hostility, phobic anxiety, paranoid ideation and psychoticism [37].</w:t>
      </w:r>
    </w:p>
    <w:p w14:paraId="0553728F" w14:textId="77777777" w:rsidR="00606563" w:rsidRPr="00D213C8" w:rsidRDefault="00606563" w:rsidP="00733947">
      <w:pPr>
        <w:spacing w:after="120" w:line="360" w:lineRule="auto"/>
        <w:jc w:val="both"/>
        <w:rPr>
          <w:rFonts w:ascii="Times New Roman" w:hAnsi="Times New Roman" w:cs="Times New Roman"/>
          <w:b/>
          <w:i/>
          <w:sz w:val="24"/>
          <w:szCs w:val="24"/>
        </w:rPr>
      </w:pPr>
      <w:r w:rsidRPr="00D213C8">
        <w:rPr>
          <w:rFonts w:ascii="Times New Roman" w:hAnsi="Times New Roman" w:cs="Times New Roman"/>
          <w:b/>
          <w:i/>
          <w:sz w:val="24"/>
          <w:szCs w:val="24"/>
        </w:rPr>
        <w:t>2.4.4. Infraslow frequency training</w:t>
      </w:r>
    </w:p>
    <w:p w14:paraId="6D5E8A86" w14:textId="5F5DA9C3" w:rsidR="00AE7FF8" w:rsidRDefault="00FE454E" w:rsidP="0073394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Participants will complete </w:t>
      </w:r>
      <w:r w:rsidR="00FD11C3">
        <w:rPr>
          <w:rFonts w:ascii="Times New Roman" w:hAnsi="Times New Roman" w:cs="Times New Roman"/>
          <w:sz w:val="24"/>
          <w:szCs w:val="24"/>
        </w:rPr>
        <w:t xml:space="preserve">a total of </w:t>
      </w:r>
      <w:r>
        <w:rPr>
          <w:rFonts w:ascii="Times New Roman" w:hAnsi="Times New Roman" w:cs="Times New Roman"/>
          <w:sz w:val="24"/>
          <w:szCs w:val="24"/>
        </w:rPr>
        <w:t>6</w:t>
      </w:r>
      <w:r w:rsidR="00FD11C3">
        <w:rPr>
          <w:rFonts w:ascii="Times New Roman" w:hAnsi="Times New Roman" w:cs="Times New Roman"/>
          <w:sz w:val="24"/>
          <w:szCs w:val="24"/>
        </w:rPr>
        <w:t xml:space="preserve"> ISF sessions. The ISF will be administered with 3 sessions during the first week, 2 sessions in the second week and 1 session in the third week.</w:t>
      </w:r>
      <w:r w:rsidR="00AE7FF8">
        <w:rPr>
          <w:rFonts w:ascii="Times New Roman" w:hAnsi="Times New Roman" w:cs="Times New Roman"/>
          <w:sz w:val="24"/>
          <w:szCs w:val="24"/>
        </w:rPr>
        <w:t xml:space="preserve"> </w:t>
      </w:r>
      <w:r w:rsidR="00FD11C3">
        <w:rPr>
          <w:rFonts w:ascii="Times New Roman" w:hAnsi="Times New Roman" w:cs="Times New Roman"/>
          <w:sz w:val="24"/>
          <w:szCs w:val="24"/>
        </w:rPr>
        <w:t>ISF training will be 10 minutes for the first session and 20 minutes for the subsequent 5 sessions.</w:t>
      </w:r>
    </w:p>
    <w:p w14:paraId="5EF527D2" w14:textId="27467F8C" w:rsidR="00606563" w:rsidRDefault="00AE7FF8" w:rsidP="00733947">
      <w:pPr>
        <w:spacing w:after="120" w:line="360" w:lineRule="auto"/>
        <w:jc w:val="both"/>
        <w:rPr>
          <w:rFonts w:ascii="Times New Roman" w:hAnsi="Times New Roman" w:cs="Times New Roman"/>
          <w:sz w:val="24"/>
          <w:szCs w:val="24"/>
        </w:rPr>
      </w:pPr>
      <w:r w:rsidRPr="00AE7FF8">
        <w:rPr>
          <w:rFonts w:ascii="Times New Roman" w:hAnsi="Times New Roman" w:cs="Times New Roman"/>
          <w:sz w:val="24"/>
          <w:szCs w:val="24"/>
        </w:rPr>
        <w:t>In</w:t>
      </w:r>
      <w:r>
        <w:rPr>
          <w:rFonts w:ascii="Times New Roman" w:hAnsi="Times New Roman" w:cs="Times New Roman"/>
          <w:sz w:val="24"/>
          <w:szCs w:val="24"/>
        </w:rPr>
        <w:t>fraslow slORETA neurofeedback will be</w:t>
      </w:r>
      <w:r w:rsidRPr="00AE7FF8">
        <w:rPr>
          <w:rFonts w:ascii="Times New Roman" w:hAnsi="Times New Roman" w:cs="Times New Roman"/>
          <w:sz w:val="24"/>
          <w:szCs w:val="24"/>
        </w:rPr>
        <w:t xml:space="preserve"> implemented with a 24 channel DC coupled amplifier produced by Brainmaster Inc. </w:t>
      </w:r>
    </w:p>
    <w:p w14:paraId="4EC4674A" w14:textId="5FA223D3" w:rsidR="00FD11C3" w:rsidRDefault="002B67ED" w:rsidP="0073394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ISF will be administered with the participant sitting in a comfortable chair with their eyes opened. After careful skin preparation, the appropriate Comby EEG cap (AGg/AgCl) will be placed on the participant’s head with reference electrodes at the mastoids. The impedances of the active electrodes will be kept below 5k</w:t>
      </w:r>
      <w:r w:rsidRPr="002B67ED">
        <w:t xml:space="preserve"> </w:t>
      </w:r>
      <w:r w:rsidRPr="002B67ED">
        <w:rPr>
          <w:rFonts w:ascii="Times New Roman" w:hAnsi="Times New Roman" w:cs="Times New Roman"/>
          <w:sz w:val="24"/>
          <w:szCs w:val="24"/>
        </w:rPr>
        <w:t>Ω</w:t>
      </w:r>
      <w:r>
        <w:rPr>
          <w:rFonts w:ascii="Times New Roman" w:hAnsi="Times New Roman" w:cs="Times New Roman"/>
          <w:sz w:val="24"/>
          <w:szCs w:val="24"/>
        </w:rPr>
        <w:t xml:space="preserve">. </w:t>
      </w:r>
      <w:r w:rsidR="00FD11C3">
        <w:rPr>
          <w:rFonts w:ascii="Times New Roman" w:hAnsi="Times New Roman" w:cs="Times New Roman"/>
          <w:sz w:val="24"/>
          <w:szCs w:val="24"/>
        </w:rPr>
        <w:t>Before the training period, participa</w:t>
      </w:r>
      <w:r>
        <w:rPr>
          <w:rFonts w:ascii="Times New Roman" w:hAnsi="Times New Roman" w:cs="Times New Roman"/>
          <w:sz w:val="24"/>
          <w:szCs w:val="24"/>
        </w:rPr>
        <w:t xml:space="preserve">nts will be instructed to </w:t>
      </w:r>
      <w:r w:rsidR="00FD11C3">
        <w:rPr>
          <w:rFonts w:ascii="Times New Roman" w:hAnsi="Times New Roman" w:cs="Times New Roman"/>
          <w:sz w:val="24"/>
          <w:szCs w:val="24"/>
        </w:rPr>
        <w:t xml:space="preserve">relax and listen to the sound being played. </w:t>
      </w:r>
      <w:r>
        <w:rPr>
          <w:rFonts w:ascii="Times New Roman" w:hAnsi="Times New Roman" w:cs="Times New Roman"/>
          <w:sz w:val="24"/>
          <w:szCs w:val="24"/>
        </w:rPr>
        <w:t xml:space="preserve">A distinct tone will be used for ISF </w:t>
      </w:r>
      <w:r w:rsidR="008B14AA">
        <w:rPr>
          <w:rFonts w:ascii="Times New Roman" w:hAnsi="Times New Roman" w:cs="Times New Roman"/>
          <w:sz w:val="24"/>
          <w:szCs w:val="24"/>
        </w:rPr>
        <w:t xml:space="preserve">reinforcement at the PCC. Reward threshold will be adjusted in real time at </w:t>
      </w:r>
      <w:r w:rsidR="002B6517">
        <w:rPr>
          <w:rFonts w:ascii="Times New Roman" w:hAnsi="Times New Roman" w:cs="Times New Roman"/>
          <w:sz w:val="24"/>
          <w:szCs w:val="24"/>
        </w:rPr>
        <w:t xml:space="preserve">above </w:t>
      </w:r>
      <w:r w:rsidR="008B14AA">
        <w:rPr>
          <w:rFonts w:ascii="Times New Roman" w:hAnsi="Times New Roman" w:cs="Times New Roman"/>
          <w:sz w:val="24"/>
          <w:szCs w:val="24"/>
        </w:rPr>
        <w:t xml:space="preserve">90%. For sham ISF, the simulation protocol by Brainmaster Inc </w:t>
      </w:r>
      <w:r w:rsidR="00522D1B">
        <w:rPr>
          <w:rFonts w:ascii="Times New Roman" w:hAnsi="Times New Roman" w:cs="Times New Roman"/>
          <w:sz w:val="24"/>
          <w:szCs w:val="24"/>
        </w:rPr>
        <w:t xml:space="preserve">will be administered. </w:t>
      </w:r>
    </w:p>
    <w:p w14:paraId="42DD326C" w14:textId="713EABC7" w:rsidR="00486436" w:rsidRDefault="00522D1B" w:rsidP="00733947">
      <w:pPr>
        <w:spacing w:after="120" w:line="360" w:lineRule="auto"/>
        <w:jc w:val="both"/>
        <w:rPr>
          <w:color w:val="1F497D"/>
        </w:rPr>
      </w:pPr>
      <w:r>
        <w:rPr>
          <w:rFonts w:ascii="Times New Roman" w:hAnsi="Times New Roman" w:cs="Times New Roman"/>
          <w:sz w:val="24"/>
          <w:szCs w:val="24"/>
        </w:rPr>
        <w:t xml:space="preserve">Before the first ISF session, a simple explanation will be given to participants. They will be informed that </w:t>
      </w:r>
      <w:r w:rsidR="00486436">
        <w:rPr>
          <w:rFonts w:ascii="Times New Roman" w:hAnsi="Times New Roman" w:cs="Times New Roman"/>
          <w:sz w:val="24"/>
          <w:szCs w:val="24"/>
        </w:rPr>
        <w:t xml:space="preserve">research has shown that the brain of individuals with a BMI of more than 25 </w:t>
      </w:r>
      <w:r w:rsidR="00486436">
        <w:rPr>
          <w:rFonts w:ascii="Times New Roman" w:hAnsi="Times New Roman" w:cs="Times New Roman"/>
          <w:sz w:val="24"/>
          <w:szCs w:val="24"/>
        </w:rPr>
        <w:lastRenderedPageBreak/>
        <w:t>functions a little differently from normal weight individuals and that we are trying to train their brain to normalise. The sound they hear during neurofeedback reflects whether they are doing well.</w:t>
      </w:r>
    </w:p>
    <w:p w14:paraId="353C1A0A" w14:textId="77777777" w:rsidR="002F16DD" w:rsidRDefault="002F16DD" w:rsidP="00733947">
      <w:pPr>
        <w:spacing w:after="120" w:line="360" w:lineRule="auto"/>
        <w:jc w:val="both"/>
        <w:rPr>
          <w:rFonts w:ascii="Times New Roman" w:hAnsi="Times New Roman" w:cs="Times New Roman"/>
          <w:b/>
          <w:sz w:val="24"/>
          <w:szCs w:val="24"/>
        </w:rPr>
      </w:pPr>
    </w:p>
    <w:p w14:paraId="312361F4" w14:textId="77777777" w:rsidR="00C66CB6" w:rsidRDefault="007B043C" w:rsidP="00733947">
      <w:pPr>
        <w:spacing w:after="120" w:line="360" w:lineRule="auto"/>
        <w:jc w:val="both"/>
        <w:rPr>
          <w:rFonts w:ascii="Times New Roman" w:hAnsi="Times New Roman" w:cs="Times New Roman"/>
          <w:b/>
          <w:sz w:val="24"/>
          <w:szCs w:val="24"/>
        </w:rPr>
      </w:pPr>
      <w:r w:rsidRPr="007B043C">
        <w:rPr>
          <w:rFonts w:ascii="Times New Roman" w:hAnsi="Times New Roman" w:cs="Times New Roman"/>
          <w:b/>
          <w:sz w:val="24"/>
          <w:szCs w:val="24"/>
        </w:rPr>
        <w:t>3.0.</w:t>
      </w:r>
      <w:r w:rsidR="0087003B">
        <w:rPr>
          <w:rFonts w:ascii="Times New Roman" w:hAnsi="Times New Roman" w:cs="Times New Roman"/>
          <w:b/>
          <w:sz w:val="24"/>
          <w:szCs w:val="24"/>
        </w:rPr>
        <w:t xml:space="preserve"> STATISTICAL</w:t>
      </w:r>
      <w:r w:rsidRPr="007B043C">
        <w:rPr>
          <w:rFonts w:ascii="Times New Roman" w:hAnsi="Times New Roman" w:cs="Times New Roman"/>
          <w:b/>
          <w:sz w:val="24"/>
          <w:szCs w:val="24"/>
        </w:rPr>
        <w:t xml:space="preserve"> ANALYSES</w:t>
      </w:r>
    </w:p>
    <w:p w14:paraId="5DBFB930" w14:textId="081A9E0E" w:rsidR="007B043C" w:rsidRPr="007B043C" w:rsidRDefault="00C66CB6" w:rsidP="0073394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3.1.</w:t>
      </w:r>
      <w:r w:rsidR="00FE1B76">
        <w:rPr>
          <w:rFonts w:ascii="Times New Roman" w:hAnsi="Times New Roman" w:cs="Times New Roman"/>
          <w:b/>
          <w:sz w:val="24"/>
          <w:szCs w:val="24"/>
        </w:rPr>
        <w:t>EEG</w:t>
      </w:r>
    </w:p>
    <w:p w14:paraId="1F305230" w14:textId="14E4A752" w:rsidR="00606563" w:rsidRPr="00733947" w:rsidRDefault="0087003B" w:rsidP="00733947">
      <w:pPr>
        <w:spacing w:after="120" w:line="360" w:lineRule="auto"/>
        <w:jc w:val="both"/>
        <w:rPr>
          <w:rFonts w:ascii="Times New Roman" w:hAnsi="Times New Roman" w:cs="Times New Roman"/>
          <w:sz w:val="24"/>
          <w:szCs w:val="24"/>
        </w:rPr>
      </w:pPr>
      <w:r w:rsidRPr="0087003B">
        <w:rPr>
          <w:rFonts w:ascii="Times New Roman" w:hAnsi="Times New Roman" w:cs="Times New Roman"/>
          <w:sz w:val="24"/>
          <w:szCs w:val="24"/>
        </w:rPr>
        <w:t xml:space="preserve">sLORETA will be used to perform a voxel-by-voxel analysis (comprising 6239 voxels) for the different frequency bands of the current density distribution to identify potential differences in brain electrical activity between </w:t>
      </w:r>
      <w:r w:rsidR="00BA0D26">
        <w:rPr>
          <w:rFonts w:ascii="Times New Roman" w:hAnsi="Times New Roman" w:cs="Times New Roman"/>
          <w:sz w:val="24"/>
          <w:szCs w:val="24"/>
        </w:rPr>
        <w:t>the two different treatment groups at baseline, after 5 sessions, 10 sessions, 15 sessions and 20 sessions.</w:t>
      </w:r>
      <w:r w:rsidRPr="0087003B">
        <w:rPr>
          <w:rFonts w:ascii="Times New Roman" w:hAnsi="Times New Roman" w:cs="Times New Roman"/>
          <w:sz w:val="24"/>
          <w:szCs w:val="24"/>
        </w:rPr>
        <w:t xml:space="preserve"> Nonparametric statistical analyses of functional sLORETA images (statistical nonparametric mapping: SnPM) will be performed for each contrast using sLORETA’s built-in voxel wise randomization tests (5000 permutations) and employing a log-F-ratio statistic for independent groups with a threshold P &lt; 0.05. As explained by Nichols and Holmes, the statistical nonparametric mapping method does not rely on an assumption of a Gaussian distribution for the validity and corrects for all multiple comparisons (i.e. for the collection of test performed for all voxels and for all frequency bands) by employing a locally pooled (smoothed) variance estimate that outperforms the comparable statis</w:t>
      </w:r>
      <w:r w:rsidR="002F16DD">
        <w:rPr>
          <w:rFonts w:ascii="Times New Roman" w:hAnsi="Times New Roman" w:cs="Times New Roman"/>
          <w:sz w:val="24"/>
          <w:szCs w:val="24"/>
        </w:rPr>
        <w:t>tical parametric mapping [29, 30</w:t>
      </w:r>
      <w:r w:rsidRPr="0087003B">
        <w:rPr>
          <w:rFonts w:ascii="Times New Roman" w:hAnsi="Times New Roman" w:cs="Times New Roman"/>
          <w:sz w:val="24"/>
          <w:szCs w:val="24"/>
        </w:rPr>
        <w:t xml:space="preserve">]. </w:t>
      </w:r>
    </w:p>
    <w:p w14:paraId="1BCDB68F" w14:textId="3E963CB8" w:rsidR="00AE1915" w:rsidRDefault="00BA0D26" w:rsidP="00AE1915">
      <w:pPr>
        <w:spacing w:after="120" w:line="360" w:lineRule="auto"/>
        <w:jc w:val="both"/>
        <w:rPr>
          <w:rFonts w:ascii="Times New Roman" w:hAnsi="Times New Roman" w:cs="Times New Roman"/>
          <w:sz w:val="24"/>
          <w:szCs w:val="24"/>
        </w:rPr>
      </w:pPr>
      <w:r w:rsidRPr="00BA0D26">
        <w:rPr>
          <w:rFonts w:ascii="Times New Roman" w:hAnsi="Times New Roman" w:cs="Times New Roman"/>
          <w:sz w:val="24"/>
          <w:szCs w:val="24"/>
        </w:rPr>
        <w:t>In addition, r</w:t>
      </w:r>
      <w:r w:rsidR="00AE1915" w:rsidRPr="00BA0D26">
        <w:rPr>
          <w:rFonts w:ascii="Times New Roman" w:hAnsi="Times New Roman" w:cs="Times New Roman"/>
          <w:sz w:val="24"/>
          <w:szCs w:val="24"/>
        </w:rPr>
        <w:t xml:space="preserve">esting state lagged linear connectivity </w:t>
      </w:r>
      <w:r w:rsidRPr="00BA0D26">
        <w:rPr>
          <w:rFonts w:ascii="Times New Roman" w:hAnsi="Times New Roman" w:cs="Times New Roman"/>
          <w:sz w:val="24"/>
          <w:szCs w:val="24"/>
        </w:rPr>
        <w:t>will be</w:t>
      </w:r>
      <w:r w:rsidR="00AE1915" w:rsidRPr="00BA0D26">
        <w:rPr>
          <w:rFonts w:ascii="Times New Roman" w:hAnsi="Times New Roman" w:cs="Times New Roman"/>
          <w:sz w:val="24"/>
          <w:szCs w:val="24"/>
        </w:rPr>
        <w:t xml:space="preserve"> calculated using the technique introduced by Pascual-Marqui, 2007 [</w:t>
      </w:r>
      <w:r w:rsidR="00526B27">
        <w:rPr>
          <w:rFonts w:ascii="Times New Roman" w:hAnsi="Times New Roman" w:cs="Times New Roman"/>
          <w:sz w:val="24"/>
          <w:szCs w:val="24"/>
        </w:rPr>
        <w:t>38, 39</w:t>
      </w:r>
      <w:r w:rsidR="00AE1915" w:rsidRPr="00BA0D26">
        <w:rPr>
          <w:rFonts w:ascii="Times New Roman" w:hAnsi="Times New Roman" w:cs="Times New Roman"/>
          <w:sz w:val="24"/>
          <w:szCs w:val="24"/>
        </w:rPr>
        <w:t xml:space="preserve">]. The measures </w:t>
      </w:r>
      <w:r w:rsidRPr="00BA0D26">
        <w:rPr>
          <w:rFonts w:ascii="Times New Roman" w:hAnsi="Times New Roman" w:cs="Times New Roman"/>
          <w:sz w:val="24"/>
          <w:szCs w:val="24"/>
        </w:rPr>
        <w:t>will be</w:t>
      </w:r>
      <w:r w:rsidR="00AE1915" w:rsidRPr="00BA0D26">
        <w:rPr>
          <w:rFonts w:ascii="Times New Roman" w:hAnsi="Times New Roman" w:cs="Times New Roman"/>
          <w:sz w:val="24"/>
          <w:szCs w:val="24"/>
        </w:rPr>
        <w:t xml:space="preserve"> defined in the following frequency domain: delta (2–3.5 Hz), theta (4–7.5 Hz), alpha1 (8–10 Hz), alpha2 (10–12.5 Hz), beta1 (13–18 Hz), beta2 (18.5–21 Hz), beta3 (21.5–30 Hz), and gamma (30.5–45 Hz). Three region of interest (ROI)’s </w:t>
      </w:r>
      <w:r w:rsidRPr="00BA0D26">
        <w:rPr>
          <w:rFonts w:ascii="Times New Roman" w:hAnsi="Times New Roman" w:cs="Times New Roman"/>
          <w:sz w:val="24"/>
          <w:szCs w:val="24"/>
        </w:rPr>
        <w:t xml:space="preserve">will be </w:t>
      </w:r>
      <w:r w:rsidR="00AE1915" w:rsidRPr="00BA0D26">
        <w:rPr>
          <w:rFonts w:ascii="Times New Roman" w:hAnsi="Times New Roman" w:cs="Times New Roman"/>
          <w:sz w:val="24"/>
          <w:szCs w:val="24"/>
        </w:rPr>
        <w:t xml:space="preserve"> identified based on a previous</w:t>
      </w:r>
      <w:r w:rsidR="00AE1915" w:rsidRPr="00025440">
        <w:rPr>
          <w:rFonts w:ascii="Times New Roman" w:hAnsi="Times New Roman" w:cs="Times New Roman"/>
          <w:i/>
          <w:sz w:val="24"/>
          <w:szCs w:val="24"/>
        </w:rPr>
        <w:t xml:space="preserve"> </w:t>
      </w:r>
      <w:r w:rsidR="00AE1915" w:rsidRPr="00BA0D26">
        <w:rPr>
          <w:rFonts w:ascii="Times New Roman" w:hAnsi="Times New Roman" w:cs="Times New Roman"/>
          <w:sz w:val="24"/>
          <w:szCs w:val="24"/>
        </w:rPr>
        <w:t>study suggesting that brain activity in the pgACC and posterior cingulate cortex (PCC) may be anti-correla</w:t>
      </w:r>
      <w:r w:rsidR="002F16DD">
        <w:rPr>
          <w:rFonts w:ascii="Times New Roman" w:hAnsi="Times New Roman" w:cs="Times New Roman"/>
          <w:sz w:val="24"/>
          <w:szCs w:val="24"/>
        </w:rPr>
        <w:t>ted with activity in the dACC [8</w:t>
      </w:r>
      <w:r w:rsidR="00AE1915" w:rsidRPr="00BA0D26">
        <w:rPr>
          <w:rFonts w:ascii="Times New Roman" w:hAnsi="Times New Roman" w:cs="Times New Roman"/>
          <w:sz w:val="24"/>
          <w:szCs w:val="24"/>
        </w:rPr>
        <w:t>].</w:t>
      </w:r>
    </w:p>
    <w:p w14:paraId="0EB4147F" w14:textId="77777777" w:rsidR="00C66CB6" w:rsidRDefault="00C66CB6" w:rsidP="00AE1915">
      <w:pPr>
        <w:spacing w:after="120" w:line="360" w:lineRule="auto"/>
        <w:jc w:val="both"/>
        <w:rPr>
          <w:rFonts w:ascii="Times New Roman" w:hAnsi="Times New Roman" w:cs="Times New Roman"/>
          <w:sz w:val="24"/>
          <w:szCs w:val="24"/>
        </w:rPr>
      </w:pPr>
    </w:p>
    <w:p w14:paraId="41224330" w14:textId="77777777" w:rsidR="001E1AD5" w:rsidRDefault="001E1AD5" w:rsidP="00AE1915">
      <w:pPr>
        <w:spacing w:after="120" w:line="360" w:lineRule="auto"/>
        <w:jc w:val="both"/>
        <w:rPr>
          <w:rFonts w:ascii="Times New Roman" w:hAnsi="Times New Roman" w:cs="Times New Roman"/>
          <w:sz w:val="24"/>
          <w:szCs w:val="24"/>
        </w:rPr>
      </w:pPr>
    </w:p>
    <w:p w14:paraId="2D82F486" w14:textId="33B783A8" w:rsidR="00C66CB6" w:rsidRDefault="00C66CB6" w:rsidP="00AE191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3.2. State/Trait Questionnaire</w:t>
      </w:r>
    </w:p>
    <w:p w14:paraId="03B601F0" w14:textId="4462F151" w:rsidR="004271F0" w:rsidRDefault="00905DC3" w:rsidP="00AE191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Independent t-test will be used to examine differences between the sham and treatment groups for FCQ-S scores at baseline. Repeated measures analysis of variance (ANOVA) will be </w:t>
      </w:r>
      <w:r>
        <w:rPr>
          <w:rFonts w:ascii="Times New Roman" w:hAnsi="Times New Roman" w:cs="Times New Roman"/>
          <w:sz w:val="24"/>
          <w:szCs w:val="24"/>
        </w:rPr>
        <w:lastRenderedPageBreak/>
        <w:t>conducted with group (sham or real) as between subject variable, time as a repeated factor and the questionnaire scores as dependent variable.</w:t>
      </w:r>
    </w:p>
    <w:p w14:paraId="756DCC40" w14:textId="2DC29455" w:rsidR="00905DC3" w:rsidRDefault="00905DC3" w:rsidP="00AE191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Our previous pilot study using transcranial pink noise stimulation showed that among 16 women (8 in sham and 8 in real treatment), after the treatment period, the real treatment group had a 22% reduction (mean decrease of-1.11, 95% CI:-2.09, -0.14, p=0.029) on the intense desire to eat subscale compared to the sham group. Given that we hypothesized that ISF would be more efficient</w:t>
      </w:r>
      <w:r w:rsidR="00EF6EED">
        <w:rPr>
          <w:rFonts w:ascii="Times New Roman" w:hAnsi="Times New Roman" w:cs="Times New Roman"/>
          <w:sz w:val="24"/>
          <w:szCs w:val="24"/>
        </w:rPr>
        <w:t xml:space="preserve"> than</w:t>
      </w:r>
      <w:r>
        <w:rPr>
          <w:rFonts w:ascii="Times New Roman" w:hAnsi="Times New Roman" w:cs="Times New Roman"/>
          <w:sz w:val="24"/>
          <w:szCs w:val="24"/>
        </w:rPr>
        <w:t xml:space="preserve"> transcranial pink noise stimulation, a sample of 10 in each group will be sufficient to show a significant difference on the scale.</w:t>
      </w:r>
    </w:p>
    <w:p w14:paraId="4ED3F053" w14:textId="77777777" w:rsidR="00C66CB6" w:rsidRPr="00BA0D26" w:rsidRDefault="00C66CB6" w:rsidP="00AE1915">
      <w:pPr>
        <w:spacing w:after="120" w:line="360" w:lineRule="auto"/>
        <w:jc w:val="both"/>
        <w:rPr>
          <w:rFonts w:ascii="Times New Roman" w:hAnsi="Times New Roman" w:cs="Times New Roman"/>
          <w:sz w:val="24"/>
          <w:szCs w:val="24"/>
        </w:rPr>
      </w:pPr>
    </w:p>
    <w:p w14:paraId="3DE14B7D" w14:textId="77777777" w:rsidR="0098075F" w:rsidRPr="0098075F" w:rsidRDefault="0098075F" w:rsidP="00D9553C">
      <w:pPr>
        <w:spacing w:after="0" w:line="360" w:lineRule="auto"/>
        <w:jc w:val="both"/>
        <w:rPr>
          <w:rFonts w:ascii="Times New Roman" w:hAnsi="Times New Roman" w:cs="Times New Roman"/>
          <w:b/>
          <w:sz w:val="24"/>
          <w:szCs w:val="24"/>
        </w:rPr>
      </w:pPr>
    </w:p>
    <w:p w14:paraId="0719D574" w14:textId="77777777" w:rsidR="003721E5" w:rsidRDefault="0098075F" w:rsidP="00D9553C">
      <w:pPr>
        <w:spacing w:after="0" w:line="360" w:lineRule="auto"/>
        <w:jc w:val="both"/>
        <w:rPr>
          <w:rFonts w:ascii="Times New Roman" w:hAnsi="Times New Roman" w:cs="Times New Roman"/>
          <w:b/>
          <w:sz w:val="24"/>
          <w:szCs w:val="24"/>
        </w:rPr>
      </w:pPr>
      <w:r w:rsidRPr="0098075F">
        <w:rPr>
          <w:rFonts w:ascii="Times New Roman" w:hAnsi="Times New Roman" w:cs="Times New Roman"/>
          <w:b/>
          <w:sz w:val="24"/>
          <w:szCs w:val="24"/>
        </w:rPr>
        <w:t>4.0. RISKS TO PARTICIPANT</w:t>
      </w:r>
    </w:p>
    <w:p w14:paraId="051E6ADB" w14:textId="7B0E902A" w:rsidR="00682FD5" w:rsidRPr="00682FD5" w:rsidRDefault="00682FD5" w:rsidP="00D9553C">
      <w:pPr>
        <w:spacing w:after="0" w:line="360" w:lineRule="auto"/>
        <w:jc w:val="both"/>
        <w:rPr>
          <w:rFonts w:ascii="Times New Roman" w:hAnsi="Times New Roman" w:cs="Times New Roman"/>
          <w:sz w:val="24"/>
          <w:szCs w:val="24"/>
        </w:rPr>
      </w:pPr>
      <w:r w:rsidRPr="00682FD5">
        <w:rPr>
          <w:rFonts w:ascii="Times New Roman" w:hAnsi="Times New Roman" w:cs="Times New Roman"/>
          <w:sz w:val="24"/>
          <w:szCs w:val="24"/>
        </w:rPr>
        <w:t xml:space="preserve">There are no known </w:t>
      </w:r>
      <w:r w:rsidR="00FE1B76">
        <w:rPr>
          <w:rFonts w:ascii="Times New Roman" w:hAnsi="Times New Roman" w:cs="Times New Roman"/>
          <w:sz w:val="24"/>
          <w:szCs w:val="24"/>
        </w:rPr>
        <w:t xml:space="preserve">serious adverse events </w:t>
      </w:r>
      <w:r w:rsidRPr="00682FD5">
        <w:rPr>
          <w:rFonts w:ascii="Times New Roman" w:hAnsi="Times New Roman" w:cs="Times New Roman"/>
          <w:sz w:val="24"/>
          <w:szCs w:val="24"/>
        </w:rPr>
        <w:t xml:space="preserve">associated with </w:t>
      </w:r>
      <w:r w:rsidR="00FE1B76">
        <w:rPr>
          <w:rFonts w:ascii="Times New Roman" w:hAnsi="Times New Roman" w:cs="Times New Roman"/>
          <w:sz w:val="24"/>
          <w:szCs w:val="24"/>
        </w:rPr>
        <w:t>ISF training except for a seldom-occurring</w:t>
      </w:r>
      <w:r w:rsidR="003911DF">
        <w:rPr>
          <w:rFonts w:ascii="Times New Roman" w:hAnsi="Times New Roman" w:cs="Times New Roman"/>
          <w:sz w:val="24"/>
          <w:szCs w:val="24"/>
        </w:rPr>
        <w:t xml:space="preserve"> headache. </w:t>
      </w:r>
      <w:r w:rsidR="00025440">
        <w:rPr>
          <w:rFonts w:ascii="Times New Roman" w:hAnsi="Times New Roman" w:cs="Times New Roman"/>
          <w:sz w:val="24"/>
          <w:szCs w:val="24"/>
        </w:rPr>
        <w:t>In this study participants will be asked to fill out an evaluation questionnaire on their experience of undergoing ISF after each session.</w:t>
      </w:r>
    </w:p>
    <w:p w14:paraId="7AF6115F" w14:textId="77777777" w:rsidR="00682FD5" w:rsidRDefault="00682FD5" w:rsidP="00D9553C">
      <w:pPr>
        <w:spacing w:after="0" w:line="360" w:lineRule="auto"/>
        <w:jc w:val="both"/>
        <w:rPr>
          <w:rFonts w:ascii="Times New Roman" w:hAnsi="Times New Roman" w:cs="Times New Roman"/>
          <w:b/>
          <w:sz w:val="24"/>
          <w:szCs w:val="24"/>
        </w:rPr>
      </w:pPr>
    </w:p>
    <w:p w14:paraId="5F358850" w14:textId="642EED6C" w:rsidR="00025440" w:rsidRDefault="00025440" w:rsidP="00D9553C">
      <w:pPr>
        <w:spacing w:after="0" w:line="360" w:lineRule="auto"/>
        <w:jc w:val="both"/>
        <w:rPr>
          <w:rFonts w:ascii="Times New Roman" w:hAnsi="Times New Roman" w:cs="Times New Roman"/>
          <w:sz w:val="24"/>
          <w:szCs w:val="24"/>
        </w:rPr>
      </w:pPr>
      <w:r w:rsidRPr="00025440">
        <w:rPr>
          <w:rFonts w:ascii="Times New Roman" w:hAnsi="Times New Roman" w:cs="Times New Roman"/>
          <w:b/>
          <w:sz w:val="24"/>
          <w:szCs w:val="24"/>
        </w:rPr>
        <w:t>Table 2.</w:t>
      </w:r>
      <w:r w:rsidRPr="00025440">
        <w:rPr>
          <w:rFonts w:ascii="Times New Roman" w:hAnsi="Times New Roman" w:cs="Times New Roman"/>
          <w:sz w:val="24"/>
          <w:szCs w:val="24"/>
        </w:rPr>
        <w:t xml:space="preserve"> Adverse reaction to ISF.</w:t>
      </w:r>
    </w:p>
    <w:tbl>
      <w:tblPr>
        <w:tblStyle w:val="TableGrid"/>
        <w:tblW w:w="9628" w:type="dxa"/>
        <w:tblLook w:val="04A0" w:firstRow="1" w:lastRow="0" w:firstColumn="1" w:lastColumn="0" w:noHBand="0" w:noVBand="1"/>
      </w:tblPr>
      <w:tblGrid>
        <w:gridCol w:w="2830"/>
        <w:gridCol w:w="2552"/>
        <w:gridCol w:w="2977"/>
        <w:gridCol w:w="1269"/>
      </w:tblGrid>
      <w:tr w:rsidR="00025440" w14:paraId="478EF192" w14:textId="77777777" w:rsidTr="00230D0F">
        <w:trPr>
          <w:trHeight w:val="1817"/>
        </w:trPr>
        <w:tc>
          <w:tcPr>
            <w:tcW w:w="2830" w:type="dxa"/>
          </w:tcPr>
          <w:p w14:paraId="66FC2AF7" w14:textId="77777777" w:rsidR="00025440" w:rsidRPr="00025440" w:rsidRDefault="00025440" w:rsidP="00025440">
            <w:pPr>
              <w:spacing w:line="360" w:lineRule="auto"/>
              <w:rPr>
                <w:rFonts w:ascii="Times New Roman" w:hAnsi="Times New Roman" w:cs="Times New Roman"/>
                <w:sz w:val="24"/>
                <w:szCs w:val="24"/>
              </w:rPr>
            </w:pPr>
            <w:r w:rsidRPr="00025440">
              <w:rPr>
                <w:rFonts w:ascii="Times New Roman" w:hAnsi="Times New Roman" w:cs="Times New Roman"/>
                <w:sz w:val="24"/>
                <w:szCs w:val="24"/>
              </w:rPr>
              <w:t>Do you experience any of the following symptoms or side-effects?</w:t>
            </w:r>
          </w:p>
          <w:p w14:paraId="007D3580" w14:textId="77777777" w:rsidR="00025440" w:rsidRDefault="00025440" w:rsidP="00025440">
            <w:pPr>
              <w:spacing w:line="360" w:lineRule="auto"/>
              <w:rPr>
                <w:rFonts w:ascii="Times New Roman" w:hAnsi="Times New Roman" w:cs="Times New Roman"/>
                <w:sz w:val="24"/>
                <w:szCs w:val="24"/>
              </w:rPr>
            </w:pPr>
          </w:p>
        </w:tc>
        <w:tc>
          <w:tcPr>
            <w:tcW w:w="2552" w:type="dxa"/>
          </w:tcPr>
          <w:p w14:paraId="5E7A0F58" w14:textId="6A3C3771" w:rsidR="00025440" w:rsidRDefault="00025440" w:rsidP="00025440">
            <w:pPr>
              <w:spacing w:line="360" w:lineRule="auto"/>
              <w:rPr>
                <w:rFonts w:ascii="Times New Roman" w:hAnsi="Times New Roman" w:cs="Times New Roman"/>
                <w:sz w:val="24"/>
                <w:szCs w:val="24"/>
              </w:rPr>
            </w:pPr>
            <w:r w:rsidRPr="00025440">
              <w:rPr>
                <w:rFonts w:ascii="Times New Roman" w:hAnsi="Times New Roman" w:cs="Times New Roman"/>
                <w:sz w:val="24"/>
                <w:szCs w:val="24"/>
              </w:rPr>
              <w:t>Enter a value (1-4) in the space below (1, absent; 2</w:t>
            </w:r>
            <w:r w:rsidR="00230D0F">
              <w:rPr>
                <w:rFonts w:ascii="Times New Roman" w:hAnsi="Times New Roman" w:cs="Times New Roman"/>
                <w:sz w:val="24"/>
                <w:szCs w:val="24"/>
              </w:rPr>
              <w:t>, mild; 3, moderate; 4, severe)</w:t>
            </w:r>
          </w:p>
        </w:tc>
        <w:tc>
          <w:tcPr>
            <w:tcW w:w="2977" w:type="dxa"/>
          </w:tcPr>
          <w:p w14:paraId="0BAB8461" w14:textId="50D1CFFF" w:rsidR="00025440" w:rsidRDefault="00025440" w:rsidP="00025440">
            <w:pPr>
              <w:spacing w:line="360" w:lineRule="auto"/>
              <w:rPr>
                <w:rFonts w:ascii="Times New Roman" w:hAnsi="Times New Roman" w:cs="Times New Roman"/>
                <w:sz w:val="24"/>
                <w:szCs w:val="24"/>
              </w:rPr>
            </w:pPr>
            <w:r w:rsidRPr="00025440">
              <w:rPr>
                <w:rFonts w:ascii="Times New Roman" w:hAnsi="Times New Roman" w:cs="Times New Roman"/>
                <w:sz w:val="24"/>
                <w:szCs w:val="24"/>
              </w:rPr>
              <w:t xml:space="preserve">If </w:t>
            </w:r>
            <w:r>
              <w:rPr>
                <w:rFonts w:ascii="Times New Roman" w:hAnsi="Times New Roman" w:cs="Times New Roman"/>
                <w:sz w:val="24"/>
                <w:szCs w:val="24"/>
              </w:rPr>
              <w:t>present: Is this related to ISF</w:t>
            </w:r>
            <w:r w:rsidRPr="00025440">
              <w:rPr>
                <w:rFonts w:ascii="Times New Roman" w:hAnsi="Times New Roman" w:cs="Times New Roman"/>
                <w:sz w:val="24"/>
                <w:szCs w:val="24"/>
              </w:rPr>
              <w:t xml:space="preserve">? (1, none; 2, remote; 3, possible; 4, </w:t>
            </w:r>
            <w:r>
              <w:rPr>
                <w:rFonts w:ascii="Times New Roman" w:hAnsi="Times New Roman" w:cs="Times New Roman"/>
                <w:sz w:val="24"/>
                <w:szCs w:val="24"/>
              </w:rPr>
              <w:t>probable; 5, definite)</w:t>
            </w:r>
          </w:p>
        </w:tc>
        <w:tc>
          <w:tcPr>
            <w:tcW w:w="1269" w:type="dxa"/>
          </w:tcPr>
          <w:p w14:paraId="4E024146" w14:textId="0B4DA516" w:rsidR="00025440" w:rsidRDefault="00025440" w:rsidP="00025440">
            <w:pPr>
              <w:spacing w:line="360" w:lineRule="auto"/>
              <w:rPr>
                <w:rFonts w:ascii="Times New Roman" w:hAnsi="Times New Roman" w:cs="Times New Roman"/>
                <w:sz w:val="24"/>
                <w:szCs w:val="24"/>
              </w:rPr>
            </w:pPr>
            <w:r>
              <w:rPr>
                <w:rFonts w:ascii="Times New Roman" w:hAnsi="Times New Roman" w:cs="Times New Roman"/>
                <w:sz w:val="24"/>
                <w:szCs w:val="24"/>
              </w:rPr>
              <w:t>Notes</w:t>
            </w:r>
          </w:p>
        </w:tc>
      </w:tr>
      <w:tr w:rsidR="00025440" w14:paraId="759B5C40" w14:textId="77777777" w:rsidTr="00230D0F">
        <w:trPr>
          <w:trHeight w:val="2257"/>
        </w:trPr>
        <w:tc>
          <w:tcPr>
            <w:tcW w:w="2830" w:type="dxa"/>
          </w:tcPr>
          <w:p w14:paraId="48D5025A" w14:textId="77777777" w:rsidR="00025440" w:rsidRPr="00025440" w:rsidRDefault="00025440" w:rsidP="00025440">
            <w:pPr>
              <w:spacing w:line="360" w:lineRule="auto"/>
              <w:rPr>
                <w:rFonts w:ascii="Times New Roman" w:hAnsi="Times New Roman" w:cs="Times New Roman"/>
                <w:sz w:val="24"/>
                <w:szCs w:val="24"/>
              </w:rPr>
            </w:pPr>
            <w:r w:rsidRPr="00025440">
              <w:rPr>
                <w:rFonts w:ascii="Times New Roman" w:hAnsi="Times New Roman" w:cs="Times New Roman"/>
                <w:sz w:val="24"/>
                <w:szCs w:val="24"/>
              </w:rPr>
              <w:t>Headache</w:t>
            </w:r>
          </w:p>
          <w:p w14:paraId="2FC2AAD6" w14:textId="77777777" w:rsidR="00025440" w:rsidRPr="00025440" w:rsidRDefault="00025440" w:rsidP="00025440">
            <w:pPr>
              <w:spacing w:line="360" w:lineRule="auto"/>
              <w:rPr>
                <w:rFonts w:ascii="Times New Roman" w:hAnsi="Times New Roman" w:cs="Times New Roman"/>
                <w:sz w:val="24"/>
                <w:szCs w:val="24"/>
              </w:rPr>
            </w:pPr>
            <w:r w:rsidRPr="00025440">
              <w:rPr>
                <w:rFonts w:ascii="Times New Roman" w:hAnsi="Times New Roman" w:cs="Times New Roman"/>
                <w:sz w:val="24"/>
                <w:szCs w:val="24"/>
              </w:rPr>
              <w:t>Sleepiness</w:t>
            </w:r>
          </w:p>
          <w:p w14:paraId="5A209C59" w14:textId="77777777" w:rsidR="00025440" w:rsidRPr="00025440" w:rsidRDefault="00025440" w:rsidP="00025440">
            <w:pPr>
              <w:spacing w:line="360" w:lineRule="auto"/>
              <w:rPr>
                <w:rFonts w:ascii="Times New Roman" w:hAnsi="Times New Roman" w:cs="Times New Roman"/>
                <w:sz w:val="24"/>
                <w:szCs w:val="24"/>
              </w:rPr>
            </w:pPr>
            <w:r w:rsidRPr="00025440">
              <w:rPr>
                <w:rFonts w:ascii="Times New Roman" w:hAnsi="Times New Roman" w:cs="Times New Roman"/>
                <w:sz w:val="24"/>
                <w:szCs w:val="24"/>
              </w:rPr>
              <w:t>Trouble concentrating</w:t>
            </w:r>
          </w:p>
          <w:p w14:paraId="301ADC8C" w14:textId="77777777" w:rsidR="00025440" w:rsidRPr="00025440" w:rsidRDefault="00025440" w:rsidP="00025440">
            <w:pPr>
              <w:spacing w:line="360" w:lineRule="auto"/>
              <w:rPr>
                <w:rFonts w:ascii="Times New Roman" w:hAnsi="Times New Roman" w:cs="Times New Roman"/>
                <w:sz w:val="24"/>
                <w:szCs w:val="24"/>
              </w:rPr>
            </w:pPr>
            <w:r w:rsidRPr="00025440">
              <w:rPr>
                <w:rFonts w:ascii="Times New Roman" w:hAnsi="Times New Roman" w:cs="Times New Roman"/>
                <w:sz w:val="24"/>
                <w:szCs w:val="24"/>
              </w:rPr>
              <w:t>Acute mood change</w:t>
            </w:r>
          </w:p>
          <w:p w14:paraId="51D65165" w14:textId="118BB503" w:rsidR="00025440" w:rsidRDefault="00025440" w:rsidP="00025440">
            <w:pPr>
              <w:spacing w:line="360" w:lineRule="auto"/>
              <w:rPr>
                <w:rFonts w:ascii="Times New Roman" w:hAnsi="Times New Roman" w:cs="Times New Roman"/>
                <w:sz w:val="24"/>
                <w:szCs w:val="24"/>
              </w:rPr>
            </w:pPr>
            <w:r w:rsidRPr="00025440">
              <w:rPr>
                <w:rFonts w:ascii="Times New Roman" w:hAnsi="Times New Roman" w:cs="Times New Roman"/>
                <w:sz w:val="24"/>
                <w:szCs w:val="24"/>
              </w:rPr>
              <w:t>Others (specify)</w:t>
            </w:r>
          </w:p>
        </w:tc>
        <w:tc>
          <w:tcPr>
            <w:tcW w:w="2552" w:type="dxa"/>
          </w:tcPr>
          <w:p w14:paraId="25FD63FD" w14:textId="77777777" w:rsidR="00025440" w:rsidRDefault="00025440" w:rsidP="00025440">
            <w:pPr>
              <w:spacing w:line="360" w:lineRule="auto"/>
              <w:rPr>
                <w:rFonts w:ascii="Times New Roman" w:hAnsi="Times New Roman" w:cs="Times New Roman"/>
                <w:sz w:val="24"/>
                <w:szCs w:val="24"/>
              </w:rPr>
            </w:pPr>
          </w:p>
        </w:tc>
        <w:tc>
          <w:tcPr>
            <w:tcW w:w="2977" w:type="dxa"/>
          </w:tcPr>
          <w:p w14:paraId="04F1A1A7" w14:textId="77777777" w:rsidR="00025440" w:rsidRDefault="00025440" w:rsidP="00025440">
            <w:pPr>
              <w:spacing w:line="360" w:lineRule="auto"/>
              <w:rPr>
                <w:rFonts w:ascii="Times New Roman" w:hAnsi="Times New Roman" w:cs="Times New Roman"/>
                <w:sz w:val="24"/>
                <w:szCs w:val="24"/>
              </w:rPr>
            </w:pPr>
          </w:p>
        </w:tc>
        <w:tc>
          <w:tcPr>
            <w:tcW w:w="1269" w:type="dxa"/>
          </w:tcPr>
          <w:p w14:paraId="44D334BF" w14:textId="77777777" w:rsidR="00025440" w:rsidRDefault="00025440" w:rsidP="00025440">
            <w:pPr>
              <w:spacing w:line="360" w:lineRule="auto"/>
              <w:rPr>
                <w:rFonts w:ascii="Times New Roman" w:hAnsi="Times New Roman" w:cs="Times New Roman"/>
                <w:sz w:val="24"/>
                <w:szCs w:val="24"/>
              </w:rPr>
            </w:pPr>
          </w:p>
        </w:tc>
      </w:tr>
    </w:tbl>
    <w:p w14:paraId="23BB4E90" w14:textId="77777777" w:rsidR="00025440" w:rsidRDefault="00025440" w:rsidP="00D9553C">
      <w:pPr>
        <w:spacing w:after="0" w:line="360" w:lineRule="auto"/>
        <w:jc w:val="both"/>
        <w:rPr>
          <w:rFonts w:ascii="Times New Roman" w:hAnsi="Times New Roman" w:cs="Times New Roman"/>
          <w:sz w:val="24"/>
          <w:szCs w:val="24"/>
        </w:rPr>
      </w:pPr>
    </w:p>
    <w:p w14:paraId="7D8A3BA8" w14:textId="77777777" w:rsidR="00025440" w:rsidRDefault="00025440" w:rsidP="00D9553C">
      <w:pPr>
        <w:spacing w:after="0" w:line="360" w:lineRule="auto"/>
        <w:jc w:val="both"/>
        <w:rPr>
          <w:rFonts w:ascii="Times New Roman" w:hAnsi="Times New Roman" w:cs="Times New Roman"/>
          <w:sz w:val="24"/>
          <w:szCs w:val="24"/>
        </w:rPr>
      </w:pPr>
      <w:r w:rsidRPr="00025440">
        <w:rPr>
          <w:rFonts w:ascii="Times New Roman" w:hAnsi="Times New Roman" w:cs="Times New Roman"/>
          <w:sz w:val="24"/>
          <w:szCs w:val="24"/>
        </w:rPr>
        <w:t>Adverse events will be recorded from when each participant provides written consent until the final visit. All adverse events observed or reported will be recorded on the Case Report Form (CFR) specifying the verbatim description of the event, time of onset, time of resolution, severity, causality, duration, seriousness, treatment and resolution of each episode. All participants will be advised that they are to contact the PI or other research staff at any time if they feel unwell or have any concerns while they are in the study.</w:t>
      </w:r>
    </w:p>
    <w:p w14:paraId="48BEE444" w14:textId="77777777" w:rsidR="00025440" w:rsidRDefault="00025440" w:rsidP="00D9553C">
      <w:pPr>
        <w:spacing w:after="0" w:line="360" w:lineRule="auto"/>
        <w:jc w:val="both"/>
        <w:rPr>
          <w:rFonts w:ascii="Times New Roman" w:hAnsi="Times New Roman" w:cs="Times New Roman"/>
          <w:sz w:val="24"/>
          <w:szCs w:val="24"/>
        </w:rPr>
      </w:pPr>
    </w:p>
    <w:p w14:paraId="2327E3A9" w14:textId="1C80AC4C" w:rsidR="00230D0F" w:rsidRDefault="00230D0F" w:rsidP="00D955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5.0. DATA CONTROL</w:t>
      </w:r>
    </w:p>
    <w:p w14:paraId="324F0507" w14:textId="75C4430E" w:rsidR="00230D0F" w:rsidRPr="00230D0F" w:rsidRDefault="00230D0F" w:rsidP="00D9553C">
      <w:pPr>
        <w:spacing w:after="0" w:line="360" w:lineRule="auto"/>
        <w:jc w:val="both"/>
        <w:rPr>
          <w:rFonts w:ascii="Times New Roman" w:hAnsi="Times New Roman" w:cs="Times New Roman"/>
          <w:sz w:val="24"/>
          <w:szCs w:val="24"/>
        </w:rPr>
      </w:pPr>
      <w:r w:rsidRPr="00230D0F">
        <w:rPr>
          <w:rFonts w:ascii="Times New Roman" w:hAnsi="Times New Roman" w:cs="Times New Roman"/>
          <w:sz w:val="24"/>
          <w:szCs w:val="24"/>
        </w:rPr>
        <w:t>A Case Report Form (CRF) will be used for the purposes of recording participant specific data. The CRFs will be completed in a timely fashion and will contain all study data. Any change (s) of information made on the CRF will be appropriately initialled and dated by the Principal Investigator or study personnel.</w:t>
      </w:r>
    </w:p>
    <w:p w14:paraId="4C559CAA" w14:textId="77777777" w:rsidR="00230D0F" w:rsidRDefault="00230D0F" w:rsidP="00D9553C">
      <w:pPr>
        <w:spacing w:after="0" w:line="360" w:lineRule="auto"/>
        <w:jc w:val="both"/>
        <w:rPr>
          <w:rFonts w:ascii="Times New Roman" w:hAnsi="Times New Roman" w:cs="Times New Roman"/>
          <w:b/>
          <w:sz w:val="24"/>
          <w:szCs w:val="24"/>
        </w:rPr>
      </w:pPr>
    </w:p>
    <w:p w14:paraId="4D056418" w14:textId="5719FE12" w:rsidR="0098075F" w:rsidRDefault="00230D0F" w:rsidP="00D955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98075F">
        <w:rPr>
          <w:rFonts w:ascii="Times New Roman" w:hAnsi="Times New Roman" w:cs="Times New Roman"/>
          <w:b/>
          <w:sz w:val="24"/>
          <w:szCs w:val="24"/>
        </w:rPr>
        <w:t>.0. COMMUNICATION OF RESULTS</w:t>
      </w:r>
    </w:p>
    <w:p w14:paraId="62DDCCDA" w14:textId="77777777" w:rsidR="00682FD5" w:rsidRPr="00682FD5" w:rsidRDefault="00682FD5" w:rsidP="00D9553C">
      <w:pPr>
        <w:spacing w:after="0" w:line="360" w:lineRule="auto"/>
        <w:jc w:val="both"/>
        <w:rPr>
          <w:rFonts w:ascii="Times New Roman" w:hAnsi="Times New Roman" w:cs="Times New Roman"/>
          <w:sz w:val="24"/>
          <w:szCs w:val="24"/>
        </w:rPr>
      </w:pPr>
      <w:r w:rsidRPr="00682FD5">
        <w:rPr>
          <w:rFonts w:ascii="Times New Roman" w:hAnsi="Times New Roman" w:cs="Times New Roman"/>
          <w:sz w:val="24"/>
          <w:szCs w:val="24"/>
        </w:rPr>
        <w:t>Results from the study may be written up for publication in peer-reviewed scientific journals, presented at scientific conferences and may form part of grant applications. All data will be de-identified.</w:t>
      </w:r>
    </w:p>
    <w:p w14:paraId="7208A2C1" w14:textId="77777777" w:rsidR="00682FD5" w:rsidRDefault="00682FD5" w:rsidP="00D9553C">
      <w:pPr>
        <w:spacing w:after="0" w:line="360" w:lineRule="auto"/>
        <w:jc w:val="both"/>
        <w:rPr>
          <w:rFonts w:ascii="Times New Roman" w:hAnsi="Times New Roman" w:cs="Times New Roman"/>
          <w:b/>
          <w:sz w:val="24"/>
          <w:szCs w:val="24"/>
        </w:rPr>
      </w:pPr>
    </w:p>
    <w:p w14:paraId="40707D4F" w14:textId="56F5C833" w:rsidR="0098075F" w:rsidRPr="0098075F" w:rsidRDefault="00230D0F" w:rsidP="00D955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98075F">
        <w:rPr>
          <w:rFonts w:ascii="Times New Roman" w:hAnsi="Times New Roman" w:cs="Times New Roman"/>
          <w:b/>
          <w:sz w:val="24"/>
          <w:szCs w:val="24"/>
        </w:rPr>
        <w:t>.0. CONFIDENTIALITY</w:t>
      </w:r>
    </w:p>
    <w:p w14:paraId="3684296D" w14:textId="77777777" w:rsidR="00682FD5" w:rsidRPr="00682FD5" w:rsidRDefault="00682FD5" w:rsidP="00682FD5">
      <w:pPr>
        <w:spacing w:after="0" w:line="360" w:lineRule="auto"/>
        <w:jc w:val="both"/>
        <w:rPr>
          <w:rFonts w:ascii="Times New Roman" w:hAnsi="Times New Roman" w:cs="Times New Roman"/>
          <w:sz w:val="24"/>
          <w:szCs w:val="24"/>
        </w:rPr>
      </w:pPr>
      <w:r w:rsidRPr="00682FD5">
        <w:rPr>
          <w:rFonts w:ascii="Times New Roman" w:hAnsi="Times New Roman" w:cs="Times New Roman"/>
          <w:sz w:val="24"/>
          <w:szCs w:val="24"/>
        </w:rPr>
        <w:t>All information generated in this study must be considered highly confidential and must not be disclosed to any persons not directly concerned with the study. However, authorised regulatory officials and sponsor personnel will be allowed full access to the records. All materials collected shall be used solely in accordance with this protocol.</w:t>
      </w:r>
    </w:p>
    <w:p w14:paraId="0735F964" w14:textId="77777777" w:rsidR="0098075F" w:rsidRPr="00682FD5" w:rsidRDefault="00682FD5" w:rsidP="00682FD5">
      <w:pPr>
        <w:spacing w:after="0" w:line="360" w:lineRule="auto"/>
        <w:jc w:val="both"/>
        <w:rPr>
          <w:rFonts w:ascii="Times New Roman" w:hAnsi="Times New Roman" w:cs="Times New Roman"/>
          <w:sz w:val="24"/>
          <w:szCs w:val="24"/>
        </w:rPr>
      </w:pPr>
      <w:r w:rsidRPr="00682FD5">
        <w:rPr>
          <w:rFonts w:ascii="Times New Roman" w:hAnsi="Times New Roman" w:cs="Times New Roman"/>
          <w:sz w:val="24"/>
          <w:szCs w:val="24"/>
        </w:rPr>
        <w:t>Only participant’s initials and unique participant study numbers will identify participants. However, participants’ full names may be made known to a regulatory agency or other authorised official if necessary.</w:t>
      </w:r>
    </w:p>
    <w:p w14:paraId="3CAD2D0C" w14:textId="77777777" w:rsidR="005E104E" w:rsidRDefault="005E104E" w:rsidP="002F3203">
      <w:pPr>
        <w:spacing w:after="0" w:line="360" w:lineRule="auto"/>
        <w:jc w:val="both"/>
        <w:rPr>
          <w:rFonts w:ascii="Times New Roman" w:hAnsi="Times New Roman" w:cs="Times New Roman"/>
        </w:rPr>
      </w:pPr>
    </w:p>
    <w:p w14:paraId="5AA5F648" w14:textId="77777777" w:rsidR="00786BAA" w:rsidRPr="00682FD5" w:rsidRDefault="0098075F" w:rsidP="00D9553C">
      <w:pPr>
        <w:spacing w:after="0" w:line="360" w:lineRule="auto"/>
        <w:jc w:val="both"/>
        <w:rPr>
          <w:rFonts w:ascii="Times New Roman" w:hAnsi="Times New Roman" w:cs="Times New Roman"/>
          <w:b/>
          <w:sz w:val="24"/>
          <w:szCs w:val="24"/>
        </w:rPr>
      </w:pPr>
      <w:r w:rsidRPr="00682FD5">
        <w:rPr>
          <w:rFonts w:ascii="Times New Roman" w:hAnsi="Times New Roman" w:cs="Times New Roman"/>
          <w:b/>
          <w:sz w:val="24"/>
          <w:szCs w:val="24"/>
        </w:rPr>
        <w:t xml:space="preserve">7.0. </w:t>
      </w:r>
      <w:r w:rsidR="00786BAA" w:rsidRPr="00682FD5">
        <w:rPr>
          <w:rFonts w:ascii="Times New Roman" w:hAnsi="Times New Roman" w:cs="Times New Roman"/>
          <w:b/>
          <w:sz w:val="24"/>
          <w:szCs w:val="24"/>
        </w:rPr>
        <w:t>SIGNIFICANCE</w:t>
      </w:r>
    </w:p>
    <w:p w14:paraId="2BE60897" w14:textId="77777777" w:rsidR="00786BAA" w:rsidRDefault="002F031B" w:rsidP="002F031B">
      <w:pPr>
        <w:spacing w:after="0" w:line="360" w:lineRule="auto"/>
        <w:jc w:val="both"/>
        <w:rPr>
          <w:rFonts w:ascii="Times New Roman" w:hAnsi="Times New Roman" w:cs="Times New Roman"/>
          <w:sz w:val="24"/>
          <w:szCs w:val="24"/>
        </w:rPr>
      </w:pPr>
      <w:r w:rsidRPr="00682FD5">
        <w:rPr>
          <w:rFonts w:ascii="Times New Roman" w:hAnsi="Times New Roman" w:cs="Times New Roman"/>
          <w:sz w:val="24"/>
          <w:szCs w:val="24"/>
        </w:rPr>
        <w:t xml:space="preserve">The use of </w:t>
      </w:r>
      <w:r w:rsidR="00682FD5" w:rsidRPr="00682FD5">
        <w:rPr>
          <w:rFonts w:ascii="Times New Roman" w:hAnsi="Times New Roman" w:cs="Times New Roman"/>
          <w:sz w:val="24"/>
          <w:szCs w:val="24"/>
        </w:rPr>
        <w:t>ISF</w:t>
      </w:r>
      <w:r w:rsidRPr="00682FD5">
        <w:rPr>
          <w:rFonts w:ascii="Times New Roman" w:hAnsi="Times New Roman" w:cs="Times New Roman"/>
          <w:sz w:val="24"/>
          <w:szCs w:val="24"/>
        </w:rPr>
        <w:t xml:space="preserve"> as a treatment for food-addicted obesity is novel. If the proposed technique is proven to be effective, the inclusion of </w:t>
      </w:r>
      <w:r w:rsidR="00682FD5" w:rsidRPr="00682FD5">
        <w:rPr>
          <w:rFonts w:ascii="Times New Roman" w:hAnsi="Times New Roman" w:cs="Times New Roman"/>
          <w:sz w:val="24"/>
          <w:szCs w:val="24"/>
        </w:rPr>
        <w:t>ISF</w:t>
      </w:r>
      <w:r w:rsidRPr="00682FD5">
        <w:rPr>
          <w:rFonts w:ascii="Times New Roman" w:hAnsi="Times New Roman" w:cs="Times New Roman"/>
          <w:sz w:val="24"/>
          <w:szCs w:val="24"/>
        </w:rPr>
        <w:t xml:space="preserve"> will be of clinical importance in advancing the current treatment for obesity. In New Zealand neurofeedback is currently widely used to treat adults and children with a variety of brain issues including brain injuries, anxiety, depression, ADHD and psychological trauma. Neurofeedback is a simple, non-invasive procedures (approximately 40 minutes per session) conducted using a portable device. Currently, to our knowledge, ours is the only group utilising this technique to study neural networks in obesity and the data that this study produce will be unique. In addition, once we have established the technique we believe that it will be easily applied to a number of research questions pertaining to the control of appetite and the abnormalities that exist in obesity.</w:t>
      </w:r>
    </w:p>
    <w:p w14:paraId="32E459EE" w14:textId="77777777" w:rsidR="00FF65DD" w:rsidRDefault="00FF65DD" w:rsidP="002F031B">
      <w:pPr>
        <w:spacing w:after="0" w:line="360" w:lineRule="auto"/>
        <w:jc w:val="both"/>
        <w:rPr>
          <w:rFonts w:ascii="Times New Roman" w:hAnsi="Times New Roman" w:cs="Times New Roman"/>
          <w:sz w:val="24"/>
          <w:szCs w:val="24"/>
        </w:rPr>
      </w:pPr>
    </w:p>
    <w:p w14:paraId="7D5AC777" w14:textId="77777777" w:rsidR="00FF65DD" w:rsidRDefault="00FF65DD" w:rsidP="002F031B">
      <w:pPr>
        <w:spacing w:after="0" w:line="360" w:lineRule="auto"/>
        <w:jc w:val="both"/>
        <w:rPr>
          <w:rFonts w:ascii="Times New Roman" w:hAnsi="Times New Roman" w:cs="Times New Roman"/>
          <w:sz w:val="24"/>
          <w:szCs w:val="24"/>
        </w:rPr>
      </w:pPr>
    </w:p>
    <w:p w14:paraId="23FACA27" w14:textId="77777777" w:rsidR="00FF65DD" w:rsidRPr="002F16DD" w:rsidRDefault="002F16DD" w:rsidP="002F031B">
      <w:pPr>
        <w:spacing w:after="0" w:line="360" w:lineRule="auto"/>
        <w:jc w:val="both"/>
        <w:rPr>
          <w:rFonts w:ascii="Times New Roman" w:hAnsi="Times New Roman" w:cs="Times New Roman"/>
          <w:b/>
          <w:sz w:val="24"/>
          <w:szCs w:val="24"/>
        </w:rPr>
      </w:pPr>
      <w:r w:rsidRPr="002F16DD">
        <w:rPr>
          <w:rFonts w:ascii="Times New Roman" w:hAnsi="Times New Roman" w:cs="Times New Roman"/>
          <w:b/>
          <w:sz w:val="24"/>
          <w:szCs w:val="24"/>
        </w:rPr>
        <w:lastRenderedPageBreak/>
        <w:t>8.0. REFERENCES</w:t>
      </w:r>
    </w:p>
    <w:p w14:paraId="672A0EE9"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1. Ministry of Health. The health of New Zealand adults 2011/12: key findings of the New Zealand Health Survey. Wellington, New Zealand: Ministry of Health, 2012.</w:t>
      </w:r>
    </w:p>
    <w:p w14:paraId="538AEB31"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2. WHO Scientific Group. Obesity and overweight. http://www.who.int/mediacentre/factsheets/fs311/en/index.html. World Health Organization 2013: Access [1/2/2015].</w:t>
      </w:r>
    </w:p>
    <w:p w14:paraId="136D9BE2"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3. WHO Scientific Group. Obesity: preventing and managing the global epidemic. Report of a WHO Consultation. WHO Technical Report Series 894. Geneva: World Health Organization, 2000.</w:t>
      </w:r>
    </w:p>
    <w:p w14:paraId="6F01E1D9"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4. Mann. T., et al.  Medicare's search for effective obesity treatments: diets are not the answer. The American Psychologist 2007. 62(3):220-233.</w:t>
      </w:r>
    </w:p>
    <w:p w14:paraId="36423D3D"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5. Franz. M.J., et al. Weight loss outcomes: a systematic review and meta-analysis of weight-loss clinical trials with a minimum 1-year follow-up. J Am Diet Assoc. 2007. 107(10):1755-1767.</w:t>
      </w:r>
    </w:p>
    <w:p w14:paraId="26342D4C"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6. Schroeder, R., Garrison, J.M., and Johnson, M.S. Treatment of Adult Obesity with Bariatric Surgery. Am Fam Physician. 2011. 84(7):805-814.</w:t>
      </w:r>
    </w:p>
    <w:p w14:paraId="3ABA71CF"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7. Stroh, C., et al. Fourteen-year long-term results after gastric banding. J Obes. 2011.  2011:128451</w:t>
      </w:r>
    </w:p>
    <w:p w14:paraId="1DACEAB1"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8. De Ridder, Dirk, et al. "The brain, obesity and addiction: an EEG neuroimaging study." Scientific Reports 6 (2016).</w:t>
      </w:r>
    </w:p>
    <w:p w14:paraId="0DB44FA3" w14:textId="77777777" w:rsidR="002F16DD" w:rsidRPr="00C9001B" w:rsidRDefault="002F16DD" w:rsidP="002F16DD">
      <w:pPr>
        <w:spacing w:line="240" w:lineRule="auto"/>
        <w:rPr>
          <w:rStyle w:val="apple-converted-space"/>
          <w:rFonts w:ascii="Times New Roman" w:hAnsi="Times New Roman" w:cs="Times New Roman"/>
          <w:color w:val="000000"/>
          <w:sz w:val="20"/>
          <w:szCs w:val="20"/>
          <w:shd w:val="clear" w:color="auto" w:fill="FFFFFF"/>
        </w:rPr>
      </w:pPr>
      <w:r w:rsidRPr="00C9001B">
        <w:rPr>
          <w:rFonts w:ascii="Times New Roman" w:hAnsi="Times New Roman" w:cs="Times New Roman"/>
          <w:sz w:val="20"/>
          <w:szCs w:val="20"/>
        </w:rPr>
        <w:t xml:space="preserve">9. </w:t>
      </w:r>
      <w:r w:rsidRPr="00C9001B">
        <w:rPr>
          <w:rFonts w:ascii="Times New Roman" w:hAnsi="Times New Roman" w:cs="Times New Roman"/>
          <w:color w:val="000000"/>
          <w:sz w:val="20"/>
          <w:szCs w:val="20"/>
          <w:shd w:val="clear" w:color="auto" w:fill="FFFFFF"/>
        </w:rPr>
        <w:t>Gearhardt A. N.</w:t>
      </w:r>
      <w:r w:rsidRPr="00C9001B">
        <w:rPr>
          <w:rStyle w:val="apple-converted-space"/>
          <w:rFonts w:ascii="Times New Roman" w:hAnsi="Times New Roman" w:cs="Times New Roman"/>
          <w:color w:val="000000"/>
          <w:sz w:val="20"/>
          <w:szCs w:val="20"/>
          <w:shd w:val="clear" w:color="auto" w:fill="FFFFFF"/>
        </w:rPr>
        <w:t> </w:t>
      </w:r>
      <w:r w:rsidRPr="00C9001B">
        <w:rPr>
          <w:rStyle w:val="Emphasis"/>
          <w:rFonts w:ascii="Times New Roman" w:hAnsi="Times New Roman" w:cs="Times New Roman"/>
          <w:i w:val="0"/>
          <w:color w:val="000000"/>
          <w:sz w:val="20"/>
          <w:szCs w:val="20"/>
          <w:shd w:val="clear" w:color="auto" w:fill="FFFFFF"/>
        </w:rPr>
        <w:t>et al.</w:t>
      </w:r>
      <w:r w:rsidRPr="00C9001B">
        <w:rPr>
          <w:rStyle w:val="apple-converted-space"/>
          <w:rFonts w:ascii="Times New Roman" w:hAnsi="Times New Roman" w:cs="Times New Roman"/>
          <w:color w:val="000000"/>
          <w:sz w:val="20"/>
          <w:szCs w:val="20"/>
          <w:shd w:val="clear" w:color="auto" w:fill="FFFFFF"/>
        </w:rPr>
        <w:t> </w:t>
      </w:r>
      <w:r w:rsidRPr="00C9001B">
        <w:rPr>
          <w:rStyle w:val="ref-title"/>
          <w:rFonts w:ascii="Times New Roman" w:hAnsi="Times New Roman" w:cs="Times New Roman"/>
          <w:color w:val="000000"/>
          <w:sz w:val="20"/>
          <w:szCs w:val="20"/>
          <w:shd w:val="clear" w:color="auto" w:fill="FFFFFF"/>
        </w:rPr>
        <w:t>Neural correlates of food addiction</w:t>
      </w:r>
      <w:r w:rsidRPr="00C9001B">
        <w:rPr>
          <w:rFonts w:ascii="Times New Roman" w:hAnsi="Times New Roman" w:cs="Times New Roman"/>
          <w:color w:val="000000"/>
          <w:sz w:val="20"/>
          <w:szCs w:val="20"/>
          <w:shd w:val="clear" w:color="auto" w:fill="FFFFFF"/>
        </w:rPr>
        <w:t>.</w:t>
      </w:r>
      <w:r w:rsidRPr="00C9001B">
        <w:rPr>
          <w:rStyle w:val="apple-converted-space"/>
          <w:rFonts w:ascii="Times New Roman" w:hAnsi="Times New Roman" w:cs="Times New Roman"/>
          <w:color w:val="000000"/>
          <w:sz w:val="20"/>
          <w:szCs w:val="20"/>
          <w:shd w:val="clear" w:color="auto" w:fill="FFFFFF"/>
        </w:rPr>
        <w:t> </w:t>
      </w:r>
      <w:r w:rsidRPr="00C9001B">
        <w:rPr>
          <w:rStyle w:val="ref-journal"/>
          <w:rFonts w:ascii="Times New Roman" w:hAnsi="Times New Roman" w:cs="Times New Roman"/>
          <w:color w:val="000000"/>
          <w:sz w:val="20"/>
          <w:szCs w:val="20"/>
          <w:shd w:val="clear" w:color="auto" w:fill="FFFFFF"/>
        </w:rPr>
        <w:t>Arch Gen Psychiatry</w:t>
      </w:r>
      <w:r w:rsidRPr="00C9001B">
        <w:rPr>
          <w:rStyle w:val="apple-converted-space"/>
          <w:rFonts w:ascii="Times New Roman" w:hAnsi="Times New Roman" w:cs="Times New Roman"/>
          <w:color w:val="000000"/>
          <w:sz w:val="20"/>
          <w:szCs w:val="20"/>
          <w:shd w:val="clear" w:color="auto" w:fill="FFFFFF"/>
        </w:rPr>
        <w:t> </w:t>
      </w:r>
      <w:r w:rsidRPr="00C9001B">
        <w:rPr>
          <w:rStyle w:val="ref-vol"/>
          <w:rFonts w:ascii="Times New Roman" w:hAnsi="Times New Roman" w:cs="Times New Roman"/>
          <w:color w:val="000000"/>
          <w:sz w:val="20"/>
          <w:szCs w:val="20"/>
          <w:shd w:val="clear" w:color="auto" w:fill="FFFFFF"/>
        </w:rPr>
        <w:t>68</w:t>
      </w:r>
      <w:r w:rsidRPr="00C9001B">
        <w:rPr>
          <w:rFonts w:ascii="Times New Roman" w:hAnsi="Times New Roman" w:cs="Times New Roman"/>
          <w:color w:val="000000"/>
          <w:sz w:val="20"/>
          <w:szCs w:val="20"/>
          <w:shd w:val="clear" w:color="auto" w:fill="FFFFFF"/>
        </w:rPr>
        <w:t>, 808–816 (2011).</w:t>
      </w:r>
      <w:r w:rsidRPr="00C9001B">
        <w:rPr>
          <w:rStyle w:val="apple-converted-space"/>
          <w:rFonts w:ascii="Times New Roman" w:hAnsi="Times New Roman" w:cs="Times New Roman"/>
          <w:color w:val="000000"/>
          <w:sz w:val="20"/>
          <w:szCs w:val="20"/>
          <w:shd w:val="clear" w:color="auto" w:fill="FFFFFF"/>
        </w:rPr>
        <w:t> </w:t>
      </w:r>
    </w:p>
    <w:p w14:paraId="595FD0B1" w14:textId="77777777" w:rsidR="002F16DD" w:rsidRPr="00C9001B" w:rsidRDefault="002F16DD" w:rsidP="002F16DD">
      <w:pPr>
        <w:spacing w:after="160" w:line="240" w:lineRule="auto"/>
        <w:rPr>
          <w:rFonts w:ascii="Times New Roman" w:hAnsi="Times New Roman" w:cs="Times New Roman"/>
          <w:color w:val="222222"/>
          <w:sz w:val="20"/>
          <w:szCs w:val="20"/>
          <w:shd w:val="clear" w:color="auto" w:fill="FFFFFF"/>
        </w:rPr>
      </w:pPr>
      <w:r w:rsidRPr="00C9001B">
        <w:rPr>
          <w:rFonts w:ascii="Times New Roman" w:hAnsi="Times New Roman" w:cs="Times New Roman"/>
          <w:color w:val="222222"/>
          <w:sz w:val="20"/>
          <w:szCs w:val="20"/>
          <w:shd w:val="clear" w:color="auto" w:fill="FFFFFF"/>
        </w:rPr>
        <w:t xml:space="preserve">10. </w:t>
      </w:r>
      <w:r w:rsidRPr="00C9001B">
        <w:rPr>
          <w:rFonts w:ascii="Times New Roman" w:eastAsia="Times New Roman" w:hAnsi="Times New Roman" w:cs="Times New Roman"/>
          <w:color w:val="000000"/>
          <w:sz w:val="20"/>
          <w:szCs w:val="20"/>
          <w:lang w:eastAsia="en-NZ"/>
        </w:rPr>
        <w:t>Pelchat M. L., Johnson A., Chan R., Valdez J. &amp; Ragland J. D. Images of desire: food-craving activation during fMRI. Neuroimage 23, 1486–1493 (2004). </w:t>
      </w:r>
    </w:p>
    <w:p w14:paraId="4BD60425" w14:textId="77777777" w:rsidR="002F16DD" w:rsidRPr="00C9001B" w:rsidRDefault="002F16DD" w:rsidP="002F16DD">
      <w:pPr>
        <w:spacing w:line="240" w:lineRule="auto"/>
        <w:rPr>
          <w:rFonts w:ascii="Times New Roman" w:hAnsi="Times New Roman" w:cs="Times New Roman"/>
          <w:color w:val="000000"/>
          <w:sz w:val="20"/>
          <w:szCs w:val="20"/>
          <w:shd w:val="clear" w:color="auto" w:fill="FFFFFF"/>
        </w:rPr>
      </w:pPr>
      <w:r w:rsidRPr="00C9001B">
        <w:rPr>
          <w:rFonts w:ascii="Times New Roman" w:hAnsi="Times New Roman" w:cs="Times New Roman"/>
          <w:color w:val="000000"/>
          <w:sz w:val="20"/>
          <w:szCs w:val="20"/>
          <w:shd w:val="clear" w:color="auto" w:fill="FFFFFF"/>
        </w:rPr>
        <w:t>11. Gearhardt A. N., Corbin W. R. &amp; Brownell K. D.</w:t>
      </w:r>
      <w:r w:rsidRPr="00C9001B">
        <w:rPr>
          <w:rStyle w:val="apple-converted-space"/>
          <w:rFonts w:ascii="Times New Roman" w:hAnsi="Times New Roman" w:cs="Times New Roman"/>
          <w:color w:val="000000"/>
          <w:sz w:val="20"/>
          <w:szCs w:val="20"/>
          <w:shd w:val="clear" w:color="auto" w:fill="FFFFFF"/>
        </w:rPr>
        <w:t> </w:t>
      </w:r>
      <w:r w:rsidRPr="00C9001B">
        <w:rPr>
          <w:rStyle w:val="ref-title"/>
          <w:rFonts w:ascii="Times New Roman" w:hAnsi="Times New Roman" w:cs="Times New Roman"/>
          <w:color w:val="000000"/>
          <w:sz w:val="20"/>
          <w:szCs w:val="20"/>
          <w:shd w:val="clear" w:color="auto" w:fill="FFFFFF"/>
        </w:rPr>
        <w:t>Preliminary validation of the Yale Food Addiction Scale</w:t>
      </w:r>
      <w:r w:rsidRPr="00C9001B">
        <w:rPr>
          <w:rFonts w:ascii="Times New Roman" w:hAnsi="Times New Roman" w:cs="Times New Roman"/>
          <w:color w:val="000000"/>
          <w:sz w:val="20"/>
          <w:szCs w:val="20"/>
          <w:shd w:val="clear" w:color="auto" w:fill="FFFFFF"/>
        </w:rPr>
        <w:t>.</w:t>
      </w:r>
      <w:r w:rsidRPr="00C9001B">
        <w:rPr>
          <w:rStyle w:val="apple-converted-space"/>
          <w:rFonts w:ascii="Times New Roman" w:hAnsi="Times New Roman" w:cs="Times New Roman"/>
          <w:color w:val="000000"/>
          <w:sz w:val="20"/>
          <w:szCs w:val="20"/>
          <w:shd w:val="clear" w:color="auto" w:fill="FFFFFF"/>
        </w:rPr>
        <w:t> </w:t>
      </w:r>
      <w:r w:rsidRPr="00C9001B">
        <w:rPr>
          <w:rStyle w:val="ref-journal"/>
          <w:rFonts w:ascii="Times New Roman" w:hAnsi="Times New Roman" w:cs="Times New Roman"/>
          <w:color w:val="000000"/>
          <w:sz w:val="20"/>
          <w:szCs w:val="20"/>
          <w:shd w:val="clear" w:color="auto" w:fill="FFFFFF"/>
        </w:rPr>
        <w:t>Appetite</w:t>
      </w:r>
      <w:r w:rsidRPr="00C9001B">
        <w:rPr>
          <w:rStyle w:val="apple-converted-space"/>
          <w:rFonts w:ascii="Times New Roman" w:hAnsi="Times New Roman" w:cs="Times New Roman"/>
          <w:color w:val="000000"/>
          <w:sz w:val="20"/>
          <w:szCs w:val="20"/>
          <w:shd w:val="clear" w:color="auto" w:fill="FFFFFF"/>
        </w:rPr>
        <w:t> </w:t>
      </w:r>
      <w:r w:rsidRPr="00C9001B">
        <w:rPr>
          <w:rStyle w:val="ref-vol"/>
          <w:rFonts w:ascii="Times New Roman" w:hAnsi="Times New Roman" w:cs="Times New Roman"/>
          <w:color w:val="000000"/>
          <w:sz w:val="20"/>
          <w:szCs w:val="20"/>
          <w:shd w:val="clear" w:color="auto" w:fill="FFFFFF"/>
        </w:rPr>
        <w:t>52</w:t>
      </w:r>
      <w:r w:rsidRPr="00C9001B">
        <w:rPr>
          <w:rFonts w:ascii="Times New Roman" w:hAnsi="Times New Roman" w:cs="Times New Roman"/>
          <w:color w:val="000000"/>
          <w:sz w:val="20"/>
          <w:szCs w:val="20"/>
          <w:shd w:val="clear" w:color="auto" w:fill="FFFFFF"/>
        </w:rPr>
        <w:t>, 430–436 (2009).</w:t>
      </w:r>
    </w:p>
    <w:p w14:paraId="6C69E438" w14:textId="77777777" w:rsidR="002F16DD" w:rsidRPr="00C9001B" w:rsidRDefault="002F16DD" w:rsidP="002F16DD">
      <w:pPr>
        <w:spacing w:line="240" w:lineRule="auto"/>
        <w:rPr>
          <w:rFonts w:ascii="Times New Roman" w:hAnsi="Times New Roman" w:cs="Times New Roman"/>
          <w:color w:val="000000"/>
          <w:sz w:val="20"/>
          <w:szCs w:val="20"/>
          <w:shd w:val="clear" w:color="auto" w:fill="FFFFFF"/>
        </w:rPr>
      </w:pPr>
      <w:r w:rsidRPr="00C9001B">
        <w:rPr>
          <w:rFonts w:ascii="Times New Roman" w:hAnsi="Times New Roman" w:cs="Times New Roman"/>
          <w:color w:val="000000"/>
          <w:sz w:val="20"/>
          <w:szCs w:val="20"/>
          <w:shd w:val="clear" w:color="auto" w:fill="FFFFFF"/>
        </w:rPr>
        <w:t>12. Leong et al. Effect of high definition transcranial pink noise stimulation of dorsal anterior cingulate cortex on food craving. [Manuscript in preparation for publication]</w:t>
      </w:r>
    </w:p>
    <w:p w14:paraId="35651DF3" w14:textId="77777777" w:rsidR="002F16DD" w:rsidRPr="00C9001B" w:rsidRDefault="002F16DD" w:rsidP="002F16DD">
      <w:pPr>
        <w:spacing w:line="240" w:lineRule="auto"/>
        <w:rPr>
          <w:rFonts w:ascii="Times New Roman" w:eastAsia="Calibri" w:hAnsi="Times New Roman" w:cs="Times New Roman"/>
          <w:sz w:val="20"/>
          <w:szCs w:val="20"/>
        </w:rPr>
      </w:pPr>
      <w:r w:rsidRPr="00C9001B">
        <w:rPr>
          <w:rFonts w:ascii="Times New Roman" w:hAnsi="Times New Roman" w:cs="Times New Roman"/>
          <w:sz w:val="20"/>
          <w:szCs w:val="20"/>
        </w:rPr>
        <w:t xml:space="preserve">13. </w:t>
      </w:r>
      <w:r w:rsidRPr="00C9001B">
        <w:rPr>
          <w:rFonts w:ascii="Times New Roman" w:eastAsia="Calibri" w:hAnsi="Times New Roman" w:cs="Times New Roman"/>
          <w:sz w:val="20"/>
          <w:szCs w:val="20"/>
        </w:rPr>
        <w:t xml:space="preserve">Luigjes, J., et al. Neuromodulation as an intervention for addiction: overview and future prospects. Tijdschrift voor psychiatrie. 2012. </w:t>
      </w:r>
      <w:r w:rsidRPr="00C9001B">
        <w:rPr>
          <w:rFonts w:ascii="Times New Roman" w:eastAsia="Calibri" w:hAnsi="Times New Roman" w:cs="Times New Roman"/>
          <w:b/>
          <w:sz w:val="20"/>
          <w:szCs w:val="20"/>
        </w:rPr>
        <w:t>55</w:t>
      </w:r>
      <w:r w:rsidRPr="00C9001B">
        <w:rPr>
          <w:rFonts w:ascii="Times New Roman" w:eastAsia="Calibri" w:hAnsi="Times New Roman" w:cs="Times New Roman"/>
          <w:sz w:val="20"/>
          <w:szCs w:val="20"/>
        </w:rPr>
        <w:t>(11):841-852.</w:t>
      </w:r>
    </w:p>
    <w:p w14:paraId="033AB272" w14:textId="77777777" w:rsidR="002F16DD" w:rsidRPr="00C9001B" w:rsidRDefault="002F16DD" w:rsidP="002F16DD">
      <w:pPr>
        <w:spacing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rPr>
        <w:t>14.</w:t>
      </w:r>
      <w:r w:rsidRPr="00C9001B">
        <w:rPr>
          <w:rFonts w:ascii="Times New Roman" w:hAnsi="Times New Roman" w:cs="Times New Roman"/>
          <w:sz w:val="20"/>
          <w:szCs w:val="20"/>
        </w:rPr>
        <w:t xml:space="preserve"> </w:t>
      </w:r>
      <w:r w:rsidRPr="00C9001B">
        <w:rPr>
          <w:rFonts w:ascii="Times New Roman" w:eastAsia="Calibri" w:hAnsi="Times New Roman" w:cs="Times New Roman"/>
          <w:sz w:val="20"/>
          <w:szCs w:val="20"/>
        </w:rPr>
        <w:t>Schmidt, Jennifer, and Alexandra Martin. "Neurofeedback reduces overeating episodes in female restrained eaters: a randomized controlled pilot-study." Applied psychophysiology and biofeedback 40.4 (2015): 283-295.</w:t>
      </w:r>
    </w:p>
    <w:p w14:paraId="7DDC779B" w14:textId="77777777" w:rsidR="002F16DD" w:rsidRPr="00C9001B" w:rsidRDefault="002F16DD" w:rsidP="002F16DD">
      <w:pPr>
        <w:spacing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rPr>
        <w:t>15. Schmidt, Jennifer, and Alexandra Martin. "Neurofeedback Against Binge Eating: A Randomized Controlled Trial in a Female Subclinical Threshold Sample." European Eating Disorders Review (2016).</w:t>
      </w:r>
    </w:p>
    <w:p w14:paraId="0DE57E5C"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16. Imperatori, Claudio, et al. "Coping food craving with neurofeedback. Evaluation of the usefulness of alpha/theta training in a non-clinical sample." International Journal of Psychophysiology (2016).</w:t>
      </w:r>
    </w:p>
    <w:p w14:paraId="382D3C01"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17. Enriquez-Geppert, S., Huster, R. J., and Herrmann, C. S. Boosting brain functions: improving executive functions with behavioral training, neurostimulation, and neurofeedback. International Journal of Psychophysiology. 2013. 88(1):1-16.</w:t>
      </w:r>
    </w:p>
    <w:p w14:paraId="3A63CF20"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18. Chen, Tianwen, et al. "Distinct Global Brain Dynamics and Spatiotemporal Organization of the Salience Network." PLoS Biol 14.6 (2016): e1002469.</w:t>
      </w:r>
    </w:p>
    <w:p w14:paraId="220DD385" w14:textId="77777777" w:rsidR="002F16DD" w:rsidRPr="00C9001B" w:rsidRDefault="002F16DD" w:rsidP="002F16DD">
      <w:pPr>
        <w:spacing w:line="240" w:lineRule="auto"/>
        <w:rPr>
          <w:rFonts w:ascii="Times New Roman" w:hAnsi="Times New Roman" w:cs="Times New Roman"/>
          <w:sz w:val="20"/>
          <w:szCs w:val="20"/>
        </w:rPr>
      </w:pPr>
      <w:r w:rsidRPr="00C9001B">
        <w:rPr>
          <w:rFonts w:ascii="Times New Roman" w:hAnsi="Times New Roman" w:cs="Times New Roman"/>
          <w:sz w:val="20"/>
          <w:szCs w:val="20"/>
        </w:rPr>
        <w:t>19. Bullmore, Ed, and Olaf Sporns. "The economy of brain network organization." Nature Reviews Neuroscience 13.5 (2012): 336-349.</w:t>
      </w:r>
    </w:p>
    <w:p w14:paraId="07786771" w14:textId="77777777" w:rsidR="002F16DD" w:rsidRPr="00C9001B" w:rsidRDefault="002F16DD" w:rsidP="002F16DD">
      <w:pPr>
        <w:spacing w:line="240" w:lineRule="auto"/>
        <w:rPr>
          <w:rFonts w:ascii="Times New Roman" w:hAnsi="Times New Roman" w:cs="Times New Roman"/>
          <w:color w:val="222222"/>
          <w:sz w:val="20"/>
          <w:szCs w:val="20"/>
          <w:shd w:val="clear" w:color="auto" w:fill="FFFFFF"/>
        </w:rPr>
      </w:pPr>
      <w:r w:rsidRPr="00C9001B">
        <w:rPr>
          <w:rFonts w:ascii="Times New Roman" w:hAnsi="Times New Roman" w:cs="Times New Roman"/>
          <w:sz w:val="20"/>
          <w:szCs w:val="20"/>
        </w:rPr>
        <w:t>20.</w:t>
      </w:r>
      <w:r w:rsidRPr="00C9001B">
        <w:rPr>
          <w:rFonts w:ascii="Times New Roman" w:hAnsi="Times New Roman" w:cs="Times New Roman"/>
          <w:color w:val="222222"/>
          <w:sz w:val="20"/>
          <w:szCs w:val="20"/>
          <w:shd w:val="clear" w:color="auto" w:fill="FFFFFF"/>
        </w:rPr>
        <w:t xml:space="preserve"> Sasai, Shuntaro, et al. "Frequency-specific network topologies in the resting human brain."</w:t>
      </w:r>
      <w:r w:rsidRPr="00C9001B">
        <w:rPr>
          <w:rStyle w:val="apple-converted-space"/>
          <w:rFonts w:ascii="Times New Roman" w:hAnsi="Times New Roman" w:cs="Times New Roman"/>
          <w:color w:val="222222"/>
          <w:sz w:val="20"/>
          <w:szCs w:val="20"/>
          <w:shd w:val="clear" w:color="auto" w:fill="FFFFFF"/>
        </w:rPr>
        <w:t> </w:t>
      </w:r>
      <w:r w:rsidRPr="00C9001B">
        <w:rPr>
          <w:rFonts w:ascii="Times New Roman" w:hAnsi="Times New Roman" w:cs="Times New Roman"/>
          <w:iCs/>
          <w:color w:val="222222"/>
          <w:sz w:val="20"/>
          <w:szCs w:val="20"/>
          <w:shd w:val="clear" w:color="auto" w:fill="FFFFFF"/>
        </w:rPr>
        <w:t>Frontiers in human neuroscience</w:t>
      </w:r>
      <w:r w:rsidRPr="00C9001B">
        <w:rPr>
          <w:rStyle w:val="apple-converted-space"/>
          <w:rFonts w:ascii="Times New Roman" w:hAnsi="Times New Roman" w:cs="Times New Roman"/>
          <w:color w:val="222222"/>
          <w:sz w:val="20"/>
          <w:szCs w:val="20"/>
          <w:shd w:val="clear" w:color="auto" w:fill="FFFFFF"/>
        </w:rPr>
        <w:t> </w:t>
      </w:r>
      <w:r w:rsidRPr="00C9001B">
        <w:rPr>
          <w:rFonts w:ascii="Times New Roman" w:hAnsi="Times New Roman" w:cs="Times New Roman"/>
          <w:color w:val="222222"/>
          <w:sz w:val="20"/>
          <w:szCs w:val="20"/>
          <w:shd w:val="clear" w:color="auto" w:fill="FFFFFF"/>
        </w:rPr>
        <w:t>8 (2014): 1022.</w:t>
      </w:r>
    </w:p>
    <w:p w14:paraId="31251086" w14:textId="77777777" w:rsidR="002F16DD" w:rsidRPr="00C9001B" w:rsidRDefault="002F16DD" w:rsidP="002F16DD">
      <w:pPr>
        <w:spacing w:line="240" w:lineRule="auto"/>
        <w:rPr>
          <w:rFonts w:ascii="Times New Roman" w:hAnsi="Times New Roman" w:cs="Times New Roman"/>
          <w:color w:val="222222"/>
          <w:sz w:val="20"/>
          <w:szCs w:val="20"/>
          <w:shd w:val="clear" w:color="auto" w:fill="FFFFFF"/>
        </w:rPr>
      </w:pPr>
      <w:r w:rsidRPr="00C9001B">
        <w:rPr>
          <w:rFonts w:ascii="Times New Roman" w:hAnsi="Times New Roman" w:cs="Times New Roman"/>
          <w:color w:val="222222"/>
          <w:sz w:val="20"/>
          <w:szCs w:val="20"/>
          <w:shd w:val="clear" w:color="auto" w:fill="FFFFFF"/>
        </w:rPr>
        <w:lastRenderedPageBreak/>
        <w:t>21.</w:t>
      </w:r>
      <w:r w:rsidRPr="00C9001B">
        <w:rPr>
          <w:rFonts w:ascii="Times New Roman" w:hAnsi="Times New Roman" w:cs="Times New Roman"/>
          <w:sz w:val="20"/>
          <w:szCs w:val="20"/>
        </w:rPr>
        <w:t xml:space="preserve"> </w:t>
      </w:r>
      <w:r w:rsidRPr="00C9001B">
        <w:rPr>
          <w:rFonts w:ascii="Times New Roman" w:hAnsi="Times New Roman" w:cs="Times New Roman"/>
          <w:color w:val="222222"/>
          <w:sz w:val="20"/>
          <w:szCs w:val="20"/>
          <w:shd w:val="clear" w:color="auto" w:fill="FFFFFF"/>
        </w:rPr>
        <w:t>Smith, Mark Llewellyn, et al. "Infra-slow fluctuation training in clinical practice: A technical history." NeuroRegulation 1.2 (2014): 187.</w:t>
      </w:r>
    </w:p>
    <w:p w14:paraId="75F7C08A" w14:textId="77777777" w:rsidR="002F16DD" w:rsidRPr="00C9001B" w:rsidRDefault="002F16DD" w:rsidP="002F16DD">
      <w:pPr>
        <w:spacing w:after="120" w:line="240" w:lineRule="auto"/>
        <w:jc w:val="both"/>
        <w:rPr>
          <w:rFonts w:ascii="Times New Roman" w:eastAsia="Calibri" w:hAnsi="Times New Roman" w:cs="Times New Roman"/>
          <w:sz w:val="20"/>
          <w:szCs w:val="20"/>
        </w:rPr>
      </w:pPr>
      <w:r w:rsidRPr="00C9001B">
        <w:rPr>
          <w:rFonts w:ascii="Times New Roman" w:hAnsi="Times New Roman" w:cs="Times New Roman"/>
          <w:color w:val="222222"/>
          <w:sz w:val="20"/>
          <w:szCs w:val="20"/>
          <w:shd w:val="clear" w:color="auto" w:fill="FFFFFF"/>
        </w:rPr>
        <w:t xml:space="preserve">22. </w:t>
      </w:r>
      <w:r w:rsidRPr="00C9001B">
        <w:rPr>
          <w:rFonts w:ascii="Times New Roman" w:eastAsia="Calibri" w:hAnsi="Times New Roman" w:cs="Times New Roman"/>
          <w:sz w:val="20"/>
          <w:szCs w:val="20"/>
        </w:rPr>
        <w:t xml:space="preserve">De Ridder, D., S. Vanneste, and M. Congedo, The distressed brain: a group blind source separation analysis on tinnitus. PLoS One, 2011. </w:t>
      </w:r>
      <w:r w:rsidRPr="00C9001B">
        <w:rPr>
          <w:rFonts w:ascii="Times New Roman" w:eastAsia="Calibri" w:hAnsi="Times New Roman" w:cs="Times New Roman"/>
          <w:b/>
          <w:sz w:val="20"/>
          <w:szCs w:val="20"/>
        </w:rPr>
        <w:t>6</w:t>
      </w:r>
      <w:r w:rsidRPr="00C9001B">
        <w:rPr>
          <w:rFonts w:ascii="Times New Roman" w:eastAsia="Calibri" w:hAnsi="Times New Roman" w:cs="Times New Roman"/>
          <w:sz w:val="20"/>
          <w:szCs w:val="20"/>
        </w:rPr>
        <w:t>(10): p. e24273.</w:t>
      </w:r>
    </w:p>
    <w:p w14:paraId="3CA2627F" w14:textId="77777777" w:rsidR="002F16DD" w:rsidRPr="00C9001B" w:rsidRDefault="002F16DD" w:rsidP="002F16DD">
      <w:pPr>
        <w:spacing w:after="120" w:line="240" w:lineRule="auto"/>
        <w:rPr>
          <w:rFonts w:ascii="Times New Roman" w:eastAsia="Calibri" w:hAnsi="Times New Roman" w:cs="Times New Roman"/>
          <w:sz w:val="20"/>
          <w:szCs w:val="20"/>
          <w:lang w:val="nl-BE"/>
        </w:rPr>
      </w:pPr>
      <w:r w:rsidRPr="00C9001B">
        <w:rPr>
          <w:rFonts w:ascii="Times New Roman" w:hAnsi="Times New Roman" w:cs="Times New Roman"/>
          <w:color w:val="222222"/>
          <w:sz w:val="20"/>
          <w:szCs w:val="20"/>
          <w:shd w:val="clear" w:color="auto" w:fill="FFFFFF"/>
        </w:rPr>
        <w:t xml:space="preserve">23. </w:t>
      </w:r>
      <w:r w:rsidRPr="00C9001B">
        <w:rPr>
          <w:rFonts w:ascii="Times New Roman" w:eastAsia="Calibri" w:hAnsi="Times New Roman" w:cs="Times New Roman"/>
          <w:sz w:val="20"/>
          <w:szCs w:val="20"/>
        </w:rPr>
        <w:t xml:space="preserve">Vanneste, S., P. van de Heyning, and D. De Ridder, The neural network of phantom sound changes over time: a comparison between recent-onset and chronic tinnitus patients. </w:t>
      </w:r>
      <w:r w:rsidRPr="00C9001B">
        <w:rPr>
          <w:rFonts w:ascii="Times New Roman" w:eastAsia="Calibri" w:hAnsi="Times New Roman" w:cs="Times New Roman"/>
          <w:sz w:val="20"/>
          <w:szCs w:val="20"/>
          <w:lang w:val="nl-BE"/>
        </w:rPr>
        <w:t xml:space="preserve">Eur J Neurosci, 2011. </w:t>
      </w:r>
      <w:r w:rsidRPr="00C9001B">
        <w:rPr>
          <w:rFonts w:ascii="Times New Roman" w:eastAsia="Calibri" w:hAnsi="Times New Roman" w:cs="Times New Roman"/>
          <w:b/>
          <w:sz w:val="20"/>
          <w:szCs w:val="20"/>
          <w:lang w:val="nl-BE"/>
        </w:rPr>
        <w:t>34</w:t>
      </w:r>
      <w:r w:rsidRPr="00C9001B">
        <w:rPr>
          <w:rFonts w:ascii="Times New Roman" w:eastAsia="Calibri" w:hAnsi="Times New Roman" w:cs="Times New Roman"/>
          <w:sz w:val="20"/>
          <w:szCs w:val="20"/>
          <w:lang w:val="nl-BE"/>
        </w:rPr>
        <w:t>(5): p. 718-31.</w:t>
      </w:r>
    </w:p>
    <w:p w14:paraId="3CA97F6C" w14:textId="77777777" w:rsidR="002F16DD" w:rsidRPr="00C9001B" w:rsidRDefault="002F16DD" w:rsidP="002F16DD">
      <w:pPr>
        <w:spacing w:after="120"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lang w:val="nl-BE"/>
        </w:rPr>
        <w:t xml:space="preserve">24. Congedo, M., EureKa! (Version 3.0) [Computer Software]. </w:t>
      </w:r>
      <w:r w:rsidRPr="00C9001B">
        <w:rPr>
          <w:rFonts w:ascii="Times New Roman" w:eastAsia="Calibri" w:hAnsi="Times New Roman" w:cs="Times New Roman"/>
          <w:sz w:val="20"/>
          <w:szCs w:val="20"/>
        </w:rPr>
        <w:t xml:space="preserve">Knoxville, TN: NovaTech EEG Inc. Freeware available at </w:t>
      </w:r>
      <w:hyperlink r:id="rId14" w:history="1">
        <w:r w:rsidRPr="00C9001B">
          <w:rPr>
            <w:rStyle w:val="Hyperlink"/>
            <w:rFonts w:ascii="Times New Roman" w:eastAsia="Calibri" w:hAnsi="Times New Roman" w:cs="Times New Roman"/>
            <w:sz w:val="20"/>
            <w:szCs w:val="20"/>
          </w:rPr>
          <w:t>www.NovaTechEEG</w:t>
        </w:r>
      </w:hyperlink>
      <w:r w:rsidRPr="00C9001B">
        <w:rPr>
          <w:rFonts w:ascii="Times New Roman" w:eastAsia="Calibri" w:hAnsi="Times New Roman" w:cs="Times New Roman"/>
          <w:sz w:val="20"/>
          <w:szCs w:val="20"/>
        </w:rPr>
        <w:t xml:space="preserve">  2002.</w:t>
      </w:r>
    </w:p>
    <w:p w14:paraId="4D8A318B" w14:textId="77777777" w:rsidR="002F16DD" w:rsidRPr="00C9001B" w:rsidRDefault="002F16DD" w:rsidP="002F16DD">
      <w:pPr>
        <w:spacing w:after="120"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rPr>
        <w:t xml:space="preserve">25. Mulert, C., et al., Integration of fMRI and simultaneous EEG: towards a comprehensive understanding of localization and time-course of brain activity in target detection. Neuroimage, 2004. </w:t>
      </w:r>
      <w:r w:rsidRPr="00C9001B">
        <w:rPr>
          <w:rFonts w:ascii="Times New Roman" w:eastAsia="Calibri" w:hAnsi="Times New Roman" w:cs="Times New Roman"/>
          <w:b/>
          <w:sz w:val="20"/>
          <w:szCs w:val="20"/>
        </w:rPr>
        <w:t>22</w:t>
      </w:r>
      <w:r w:rsidRPr="00C9001B">
        <w:rPr>
          <w:rFonts w:ascii="Times New Roman" w:eastAsia="Calibri" w:hAnsi="Times New Roman" w:cs="Times New Roman"/>
          <w:sz w:val="20"/>
          <w:szCs w:val="20"/>
        </w:rPr>
        <w:t>(1): p. 83-94.</w:t>
      </w:r>
    </w:p>
    <w:p w14:paraId="499B7D22" w14:textId="77777777" w:rsidR="002F16DD" w:rsidRPr="00C9001B" w:rsidRDefault="002F16DD" w:rsidP="002F16DD">
      <w:pPr>
        <w:spacing w:after="120"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rPr>
        <w:t xml:space="preserve">26. Vitacco, D., et al., Correspondence of event-related potential tomography and functional magnetic resonance imaging during language processing. Hum Brain Mapp, 2002. </w:t>
      </w:r>
      <w:r w:rsidRPr="00C9001B">
        <w:rPr>
          <w:rFonts w:ascii="Times New Roman" w:eastAsia="Calibri" w:hAnsi="Times New Roman" w:cs="Times New Roman"/>
          <w:b/>
          <w:sz w:val="20"/>
          <w:szCs w:val="20"/>
        </w:rPr>
        <w:t>17</w:t>
      </w:r>
      <w:r w:rsidRPr="00C9001B">
        <w:rPr>
          <w:rFonts w:ascii="Times New Roman" w:eastAsia="Calibri" w:hAnsi="Times New Roman" w:cs="Times New Roman"/>
          <w:sz w:val="20"/>
          <w:szCs w:val="20"/>
        </w:rPr>
        <w:t>(1): p. 4-12.</w:t>
      </w:r>
    </w:p>
    <w:p w14:paraId="6D1C60CF" w14:textId="77777777" w:rsidR="002F16DD" w:rsidRPr="00C9001B" w:rsidRDefault="002F16DD" w:rsidP="002F16DD">
      <w:pPr>
        <w:spacing w:after="120"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rPr>
        <w:t xml:space="preserve">27. Worrell, G.A., et al., Localization of the epileptic focus by low-resolution electromagnetic tomography in patients with a lesion demonstrated by MRI. Brain Topogr, 2000. </w:t>
      </w:r>
      <w:r w:rsidRPr="00C9001B">
        <w:rPr>
          <w:rFonts w:ascii="Times New Roman" w:eastAsia="Calibri" w:hAnsi="Times New Roman" w:cs="Times New Roman"/>
          <w:b/>
          <w:sz w:val="20"/>
          <w:szCs w:val="20"/>
        </w:rPr>
        <w:t>12</w:t>
      </w:r>
      <w:r w:rsidRPr="00C9001B">
        <w:rPr>
          <w:rFonts w:ascii="Times New Roman" w:eastAsia="Calibri" w:hAnsi="Times New Roman" w:cs="Times New Roman"/>
          <w:sz w:val="20"/>
          <w:szCs w:val="20"/>
        </w:rPr>
        <w:t>(4): p. 273-82.</w:t>
      </w:r>
    </w:p>
    <w:p w14:paraId="74BACEC5" w14:textId="77777777" w:rsidR="002F16DD" w:rsidRPr="00C9001B" w:rsidRDefault="002F16DD" w:rsidP="002F16DD">
      <w:pPr>
        <w:spacing w:after="120"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rPr>
        <w:t xml:space="preserve">28. Dierks, T., et al., Spatial pattern of cerebral glucose metabolism (PET) correlates with localization of intracerebral EEG-generators in Alzheimer's disease. Clin Neurophysiol, 2000. </w:t>
      </w:r>
      <w:r w:rsidRPr="00C9001B">
        <w:rPr>
          <w:rFonts w:ascii="Times New Roman" w:eastAsia="Calibri" w:hAnsi="Times New Roman" w:cs="Times New Roman"/>
          <w:b/>
          <w:sz w:val="20"/>
          <w:szCs w:val="20"/>
        </w:rPr>
        <w:t>111</w:t>
      </w:r>
      <w:r w:rsidRPr="00C9001B">
        <w:rPr>
          <w:rFonts w:ascii="Times New Roman" w:eastAsia="Calibri" w:hAnsi="Times New Roman" w:cs="Times New Roman"/>
          <w:sz w:val="20"/>
          <w:szCs w:val="20"/>
        </w:rPr>
        <w:t>(10): p. 1817-24.</w:t>
      </w:r>
    </w:p>
    <w:p w14:paraId="3D9B5939" w14:textId="77777777" w:rsidR="002F16DD" w:rsidRPr="00C9001B" w:rsidRDefault="002F16DD" w:rsidP="002F16DD">
      <w:pPr>
        <w:spacing w:after="120"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rPr>
        <w:t xml:space="preserve">29. Pizzagalli, D.A., et al., Functional but not structural subgenual prefrontal cortex abnormalities in melancholia. Mol Psychiatry, 2004. </w:t>
      </w:r>
      <w:r w:rsidRPr="00C9001B">
        <w:rPr>
          <w:rFonts w:ascii="Times New Roman" w:eastAsia="Calibri" w:hAnsi="Times New Roman" w:cs="Times New Roman"/>
          <w:b/>
          <w:sz w:val="20"/>
          <w:szCs w:val="20"/>
        </w:rPr>
        <w:t>9</w:t>
      </w:r>
      <w:r w:rsidRPr="00C9001B">
        <w:rPr>
          <w:rFonts w:ascii="Times New Roman" w:eastAsia="Calibri" w:hAnsi="Times New Roman" w:cs="Times New Roman"/>
          <w:sz w:val="20"/>
          <w:szCs w:val="20"/>
        </w:rPr>
        <w:t>(4): p. 325, 393-405.</w:t>
      </w:r>
    </w:p>
    <w:p w14:paraId="0BBAAAB7" w14:textId="77777777" w:rsidR="002F16DD" w:rsidRPr="00C9001B" w:rsidRDefault="002F16DD" w:rsidP="002F16DD">
      <w:pPr>
        <w:spacing w:after="120"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rPr>
        <w:t xml:space="preserve">30. Zumsteg, D., et al., H2(15)O or 13NH3 PET and electromagnetic tomography (LORETA) during partial status epilepticus. Neurology, 2005. </w:t>
      </w:r>
      <w:r w:rsidRPr="00C9001B">
        <w:rPr>
          <w:rFonts w:ascii="Times New Roman" w:eastAsia="Calibri" w:hAnsi="Times New Roman" w:cs="Times New Roman"/>
          <w:b/>
          <w:sz w:val="20"/>
          <w:szCs w:val="20"/>
        </w:rPr>
        <w:t>65</w:t>
      </w:r>
      <w:r w:rsidRPr="00C9001B">
        <w:rPr>
          <w:rFonts w:ascii="Times New Roman" w:eastAsia="Calibri" w:hAnsi="Times New Roman" w:cs="Times New Roman"/>
          <w:sz w:val="20"/>
          <w:szCs w:val="20"/>
        </w:rPr>
        <w:t>(10): p. 1657-60.</w:t>
      </w:r>
    </w:p>
    <w:p w14:paraId="1333DB24" w14:textId="77777777" w:rsidR="002F16DD" w:rsidRPr="00C9001B" w:rsidRDefault="002F16DD" w:rsidP="002F16DD">
      <w:pPr>
        <w:spacing w:after="120"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rPr>
        <w:t xml:space="preserve">31. Zumsteg, D., A.M. Lozano, and R.A. Wennberg, Depth electrode recorded cerebral responses with deep brain stimulation of the anterior thalamus for epilepsy. Clin Neurophysiol, 2006. </w:t>
      </w:r>
      <w:r w:rsidRPr="00C9001B">
        <w:rPr>
          <w:rFonts w:ascii="Times New Roman" w:eastAsia="Calibri" w:hAnsi="Times New Roman" w:cs="Times New Roman"/>
          <w:b/>
          <w:sz w:val="20"/>
          <w:szCs w:val="20"/>
        </w:rPr>
        <w:t>117</w:t>
      </w:r>
      <w:r w:rsidRPr="00C9001B">
        <w:rPr>
          <w:rFonts w:ascii="Times New Roman" w:eastAsia="Calibri" w:hAnsi="Times New Roman" w:cs="Times New Roman"/>
          <w:sz w:val="20"/>
          <w:szCs w:val="20"/>
        </w:rPr>
        <w:t>(7): p. 1602-9.</w:t>
      </w:r>
    </w:p>
    <w:p w14:paraId="476AB172" w14:textId="77777777" w:rsidR="002F16DD" w:rsidRPr="00C9001B" w:rsidRDefault="002F16DD" w:rsidP="002F16DD">
      <w:pPr>
        <w:spacing w:after="120"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rPr>
        <w:t xml:space="preserve">32. Zumsteg, D., et al., Cortical activation with deep brain stimulation of the anterior thalamus for epilepsy. Clin Neurophysiol, 2006. </w:t>
      </w:r>
      <w:r w:rsidRPr="00C9001B">
        <w:rPr>
          <w:rFonts w:ascii="Times New Roman" w:eastAsia="Calibri" w:hAnsi="Times New Roman" w:cs="Times New Roman"/>
          <w:b/>
          <w:sz w:val="20"/>
          <w:szCs w:val="20"/>
        </w:rPr>
        <w:t>117</w:t>
      </w:r>
      <w:r w:rsidRPr="00C9001B">
        <w:rPr>
          <w:rFonts w:ascii="Times New Roman" w:eastAsia="Calibri" w:hAnsi="Times New Roman" w:cs="Times New Roman"/>
          <w:sz w:val="20"/>
          <w:szCs w:val="20"/>
        </w:rPr>
        <w:t>(1): p. 192-207.</w:t>
      </w:r>
    </w:p>
    <w:p w14:paraId="6326332F" w14:textId="77777777" w:rsidR="002F16DD" w:rsidRPr="00C9001B" w:rsidRDefault="002F16DD" w:rsidP="002F16DD">
      <w:pPr>
        <w:spacing w:after="120" w:line="240" w:lineRule="auto"/>
        <w:rPr>
          <w:rFonts w:ascii="Times New Roman" w:eastAsia="Calibri" w:hAnsi="Times New Roman" w:cs="Times New Roman"/>
          <w:sz w:val="20"/>
          <w:szCs w:val="20"/>
        </w:rPr>
      </w:pPr>
      <w:r w:rsidRPr="00C9001B">
        <w:rPr>
          <w:rFonts w:ascii="Times New Roman" w:eastAsia="Calibri" w:hAnsi="Times New Roman" w:cs="Times New Roman"/>
          <w:sz w:val="20"/>
          <w:szCs w:val="20"/>
        </w:rPr>
        <w:t xml:space="preserve">33. Volpe, U., et al., The cortical generators of P3a and P3b: a LORETA study. Brain Res Bull, 2007. </w:t>
      </w:r>
      <w:r w:rsidRPr="00C9001B">
        <w:rPr>
          <w:rFonts w:ascii="Times New Roman" w:eastAsia="Calibri" w:hAnsi="Times New Roman" w:cs="Times New Roman"/>
          <w:b/>
          <w:sz w:val="20"/>
          <w:szCs w:val="20"/>
        </w:rPr>
        <w:t>73</w:t>
      </w:r>
      <w:r w:rsidRPr="00C9001B">
        <w:rPr>
          <w:rFonts w:ascii="Times New Roman" w:eastAsia="Calibri" w:hAnsi="Times New Roman" w:cs="Times New Roman"/>
          <w:sz w:val="20"/>
          <w:szCs w:val="20"/>
        </w:rPr>
        <w:t>(4-6): p. 220-30.</w:t>
      </w:r>
    </w:p>
    <w:p w14:paraId="4B868AEF" w14:textId="77777777" w:rsidR="002F16DD" w:rsidRPr="00C9001B" w:rsidRDefault="002F16DD" w:rsidP="002F16DD">
      <w:pPr>
        <w:spacing w:after="120" w:line="240" w:lineRule="auto"/>
        <w:jc w:val="both"/>
        <w:rPr>
          <w:rFonts w:ascii="Times New Roman" w:eastAsia="Calibri" w:hAnsi="Times New Roman" w:cs="Times New Roman"/>
          <w:sz w:val="20"/>
          <w:szCs w:val="20"/>
        </w:rPr>
      </w:pPr>
      <w:r w:rsidRPr="00C9001B">
        <w:rPr>
          <w:rFonts w:ascii="Times New Roman" w:hAnsi="Times New Roman" w:cs="Times New Roman"/>
          <w:color w:val="222222"/>
          <w:sz w:val="20"/>
          <w:szCs w:val="20"/>
          <w:shd w:val="clear" w:color="auto" w:fill="FFFFFF"/>
        </w:rPr>
        <w:t xml:space="preserve">34. </w:t>
      </w:r>
      <w:r w:rsidRPr="00C9001B">
        <w:rPr>
          <w:rFonts w:ascii="Times New Roman" w:eastAsia="Calibri" w:hAnsi="Times New Roman" w:cs="Times New Roman"/>
          <w:sz w:val="20"/>
          <w:szCs w:val="20"/>
        </w:rPr>
        <w:t xml:space="preserve">. Cepeda-Benito, A., et al. The development and validation of the state and trait food-cravings questionnaires. Behavior Therapy. 2001. </w:t>
      </w:r>
      <w:r w:rsidRPr="00C9001B">
        <w:rPr>
          <w:rFonts w:ascii="Times New Roman" w:eastAsia="Calibri" w:hAnsi="Times New Roman" w:cs="Times New Roman"/>
          <w:b/>
          <w:sz w:val="20"/>
          <w:szCs w:val="20"/>
        </w:rPr>
        <w:t>31</w:t>
      </w:r>
      <w:r w:rsidRPr="00C9001B">
        <w:rPr>
          <w:rFonts w:ascii="Times New Roman" w:eastAsia="Calibri" w:hAnsi="Times New Roman" w:cs="Times New Roman"/>
          <w:sz w:val="20"/>
          <w:szCs w:val="20"/>
        </w:rPr>
        <w:t>(1):151-173.</w:t>
      </w:r>
    </w:p>
    <w:p w14:paraId="400EB1AA" w14:textId="4B06E180" w:rsidR="00093DC3" w:rsidRDefault="002F16DD" w:rsidP="0062472E">
      <w:pPr>
        <w:spacing w:after="120" w:line="240" w:lineRule="auto"/>
        <w:jc w:val="both"/>
        <w:rPr>
          <w:rFonts w:ascii="Times New Roman" w:hAnsi="Times New Roman" w:cs="Times New Roman"/>
          <w:color w:val="222222"/>
          <w:sz w:val="20"/>
          <w:szCs w:val="20"/>
          <w:shd w:val="clear" w:color="auto" w:fill="FFFFFF"/>
        </w:rPr>
      </w:pPr>
      <w:r w:rsidRPr="00C9001B">
        <w:rPr>
          <w:rFonts w:ascii="Times New Roman" w:hAnsi="Times New Roman" w:cs="Times New Roman"/>
          <w:color w:val="222222"/>
          <w:sz w:val="20"/>
          <w:szCs w:val="20"/>
          <w:shd w:val="clear" w:color="auto" w:fill="FFFFFF"/>
        </w:rPr>
        <w:t>35</w:t>
      </w:r>
      <w:r w:rsidR="0062472E" w:rsidRPr="0062472E">
        <w:rPr>
          <w:rFonts w:ascii="Times New Roman" w:hAnsi="Times New Roman" w:cs="Times New Roman"/>
          <w:color w:val="222222"/>
          <w:sz w:val="20"/>
          <w:szCs w:val="20"/>
          <w:shd w:val="clear" w:color="auto" w:fill="FFFFFF"/>
        </w:rPr>
        <w:t xml:space="preserve"> Cohen, S., K</w:t>
      </w:r>
      <w:r w:rsidR="00093DC3">
        <w:rPr>
          <w:rFonts w:ascii="Times New Roman" w:hAnsi="Times New Roman" w:cs="Times New Roman"/>
          <w:color w:val="222222"/>
          <w:sz w:val="20"/>
          <w:szCs w:val="20"/>
          <w:shd w:val="clear" w:color="auto" w:fill="FFFFFF"/>
        </w:rPr>
        <w:t xml:space="preserve">amarck, T., and Mermelstein, R. </w:t>
      </w:r>
      <w:r w:rsidR="0062472E" w:rsidRPr="0062472E">
        <w:rPr>
          <w:rFonts w:ascii="Times New Roman" w:hAnsi="Times New Roman" w:cs="Times New Roman"/>
          <w:color w:val="222222"/>
          <w:sz w:val="20"/>
          <w:szCs w:val="20"/>
          <w:shd w:val="clear" w:color="auto" w:fill="FFFFFF"/>
        </w:rPr>
        <w:t xml:space="preserve">A global measure of perceived stress. Journal of Health and Social Behavior, </w:t>
      </w:r>
      <w:r w:rsidR="00093DC3">
        <w:rPr>
          <w:rFonts w:ascii="Times New Roman" w:hAnsi="Times New Roman" w:cs="Times New Roman"/>
          <w:color w:val="222222"/>
          <w:sz w:val="20"/>
          <w:szCs w:val="20"/>
          <w:shd w:val="clear" w:color="auto" w:fill="FFFFFF"/>
        </w:rPr>
        <w:t>1983.24:</w:t>
      </w:r>
      <w:r w:rsidR="0062472E" w:rsidRPr="0062472E">
        <w:rPr>
          <w:rFonts w:ascii="Times New Roman" w:hAnsi="Times New Roman" w:cs="Times New Roman"/>
          <w:color w:val="222222"/>
          <w:sz w:val="20"/>
          <w:szCs w:val="20"/>
          <w:shd w:val="clear" w:color="auto" w:fill="FFFFFF"/>
        </w:rPr>
        <w:t xml:space="preserve"> 386-396. </w:t>
      </w:r>
    </w:p>
    <w:p w14:paraId="3501E55B" w14:textId="555C6EEA" w:rsidR="00286540" w:rsidRPr="00286540" w:rsidRDefault="002F16DD" w:rsidP="00286540">
      <w:pPr>
        <w:spacing w:after="120" w:line="240" w:lineRule="auto"/>
        <w:jc w:val="both"/>
        <w:rPr>
          <w:rFonts w:ascii="Times New Roman" w:eastAsia="Calibri" w:hAnsi="Times New Roman" w:cs="Times New Roman"/>
          <w:sz w:val="20"/>
          <w:szCs w:val="20"/>
        </w:rPr>
      </w:pPr>
      <w:r w:rsidRPr="00C9001B">
        <w:rPr>
          <w:rFonts w:ascii="Times New Roman" w:hAnsi="Times New Roman" w:cs="Times New Roman"/>
          <w:color w:val="222222"/>
          <w:sz w:val="20"/>
          <w:szCs w:val="20"/>
          <w:shd w:val="clear" w:color="auto" w:fill="FFFFFF"/>
        </w:rPr>
        <w:t xml:space="preserve">36. </w:t>
      </w:r>
      <w:r w:rsidR="00286540" w:rsidRPr="00286540">
        <w:rPr>
          <w:rFonts w:ascii="Times New Roman" w:eastAsia="Calibri" w:hAnsi="Times New Roman" w:cs="Times New Roman"/>
          <w:sz w:val="20"/>
          <w:szCs w:val="20"/>
        </w:rPr>
        <w:t>World H</w:t>
      </w:r>
      <w:r w:rsidR="00286540">
        <w:rPr>
          <w:rFonts w:ascii="Times New Roman" w:eastAsia="Calibri" w:hAnsi="Times New Roman" w:cs="Times New Roman"/>
          <w:sz w:val="20"/>
          <w:szCs w:val="20"/>
        </w:rPr>
        <w:t>ealth Organization:</w:t>
      </w:r>
      <w:r w:rsidR="00286540" w:rsidRPr="00286540">
        <w:rPr>
          <w:rFonts w:ascii="Times New Roman" w:eastAsia="Calibri" w:hAnsi="Times New Roman" w:cs="Times New Roman"/>
          <w:sz w:val="20"/>
          <w:szCs w:val="20"/>
        </w:rPr>
        <w:t xml:space="preserve"> Mastering depression in primary care. Frederiksborg: World Health Organization, Regional Office for Europe, Psychiatric Research Unit; 1998.</w:t>
      </w:r>
    </w:p>
    <w:p w14:paraId="1A9B5A11" w14:textId="055D2924" w:rsidR="00286540" w:rsidRDefault="00286540" w:rsidP="00286540">
      <w:pPr>
        <w:spacing w:after="120" w:line="240" w:lineRule="auto"/>
        <w:jc w:val="both"/>
        <w:rPr>
          <w:rFonts w:ascii="Times New Roman" w:eastAsia="Calibri" w:hAnsi="Times New Roman" w:cs="Times New Roman"/>
          <w:sz w:val="20"/>
          <w:szCs w:val="20"/>
        </w:rPr>
      </w:pPr>
      <w:r w:rsidRPr="00286540">
        <w:rPr>
          <w:rFonts w:ascii="Times New Roman" w:eastAsia="Calibri" w:hAnsi="Times New Roman" w:cs="Times New Roman"/>
          <w:sz w:val="20"/>
          <w:szCs w:val="20"/>
        </w:rPr>
        <w:t>(</w:t>
      </w:r>
      <w:hyperlink r:id="rId15" w:history="1">
        <w:r w:rsidR="00526B27" w:rsidRPr="00C94A9B">
          <w:rPr>
            <w:rStyle w:val="Hyperlink"/>
            <w:rFonts w:ascii="Times New Roman" w:eastAsia="Calibri" w:hAnsi="Times New Roman" w:cs="Times New Roman"/>
            <w:sz w:val="20"/>
            <w:szCs w:val="20"/>
          </w:rPr>
          <w:t>http://www.gp-training.net/protocol/psychiatry/who/whodep.htm</w:t>
        </w:r>
      </w:hyperlink>
      <w:r w:rsidRPr="00286540">
        <w:rPr>
          <w:rFonts w:ascii="Times New Roman" w:eastAsia="Calibri" w:hAnsi="Times New Roman" w:cs="Times New Roman"/>
          <w:sz w:val="20"/>
          <w:szCs w:val="20"/>
        </w:rPr>
        <w:t>)</w:t>
      </w:r>
    </w:p>
    <w:p w14:paraId="26256CC0" w14:textId="5A964FF0" w:rsidR="00526B27" w:rsidRPr="00526B27" w:rsidRDefault="00526B27" w:rsidP="00526B27">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37. Derogatis, L.</w:t>
      </w:r>
      <w:r w:rsidRPr="00526B27">
        <w:rPr>
          <w:rFonts w:ascii="Times New Roman" w:eastAsia="Calibri" w:hAnsi="Times New Roman" w:cs="Times New Roman"/>
          <w:sz w:val="20"/>
          <w:szCs w:val="20"/>
        </w:rPr>
        <w:t>The SCL-90-R Manual. Clinical Ps</w:t>
      </w:r>
      <w:r>
        <w:rPr>
          <w:rFonts w:ascii="Times New Roman" w:eastAsia="Calibri" w:hAnsi="Times New Roman" w:cs="Times New Roman"/>
          <w:sz w:val="20"/>
          <w:szCs w:val="20"/>
        </w:rPr>
        <w:t xml:space="preserve">ychometric Research Unit. Johns </w:t>
      </w:r>
      <w:r w:rsidRPr="00526B27">
        <w:rPr>
          <w:rFonts w:ascii="Times New Roman" w:eastAsia="Calibri" w:hAnsi="Times New Roman" w:cs="Times New Roman"/>
          <w:sz w:val="20"/>
          <w:szCs w:val="20"/>
        </w:rPr>
        <w:t>Hopkins University School of Medicine, Baltimore, MD</w:t>
      </w:r>
      <w:r>
        <w:rPr>
          <w:rFonts w:ascii="Times New Roman" w:eastAsia="Calibri" w:hAnsi="Times New Roman" w:cs="Times New Roman"/>
          <w:sz w:val="20"/>
          <w:szCs w:val="20"/>
        </w:rPr>
        <w:t>. 1977.</w:t>
      </w:r>
    </w:p>
    <w:p w14:paraId="78D9D97F" w14:textId="43691AC0" w:rsidR="002F16DD" w:rsidRDefault="00526B27" w:rsidP="002F16DD">
      <w:pPr>
        <w:spacing w:line="240" w:lineRule="auto"/>
        <w:rPr>
          <w:rFonts w:ascii="Times New Roman" w:hAnsi="Times New Roman" w:cs="Times New Roman"/>
          <w:sz w:val="20"/>
          <w:szCs w:val="20"/>
        </w:rPr>
      </w:pPr>
      <w:r>
        <w:rPr>
          <w:rFonts w:ascii="Times New Roman" w:hAnsi="Times New Roman" w:cs="Times New Roman"/>
          <w:color w:val="222222"/>
          <w:sz w:val="20"/>
          <w:szCs w:val="20"/>
          <w:shd w:val="clear" w:color="auto" w:fill="FFFFFF"/>
        </w:rPr>
        <w:t>38</w:t>
      </w:r>
      <w:r w:rsidR="002F16DD" w:rsidRPr="00C9001B">
        <w:rPr>
          <w:rFonts w:ascii="Times New Roman" w:hAnsi="Times New Roman" w:cs="Times New Roman"/>
          <w:color w:val="222222"/>
          <w:sz w:val="20"/>
          <w:szCs w:val="20"/>
          <w:shd w:val="clear" w:color="auto" w:fill="FFFFFF"/>
        </w:rPr>
        <w:t xml:space="preserve">. </w:t>
      </w:r>
      <w:r w:rsidR="002F16DD" w:rsidRPr="00C9001B">
        <w:rPr>
          <w:rFonts w:ascii="Times New Roman" w:hAnsi="Times New Roman" w:cs="Times New Roman"/>
          <w:sz w:val="20"/>
          <w:szCs w:val="20"/>
        </w:rPr>
        <w:t>Pascual-Marqui RD. Discrete, 3D distributed, linear imaging methods of electric neuronal activity. Part 1: exact, zero error localization. (</w:t>
      </w:r>
      <w:hyperlink r:id="rId16" w:history="1">
        <w:r w:rsidR="002F16DD" w:rsidRPr="00C9001B">
          <w:rPr>
            <w:rStyle w:val="Hyperlink"/>
            <w:rFonts w:ascii="Times New Roman" w:hAnsi="Times New Roman" w:cs="Times New Roman"/>
            <w:sz w:val="20"/>
            <w:szCs w:val="20"/>
          </w:rPr>
          <w:t>http://arxiv.org/pdf/0710.3341</w:t>
        </w:r>
      </w:hyperlink>
      <w:r w:rsidR="002F16DD" w:rsidRPr="00C9001B">
        <w:rPr>
          <w:rFonts w:ascii="Times New Roman" w:hAnsi="Times New Roman" w:cs="Times New Roman"/>
          <w:sz w:val="20"/>
          <w:szCs w:val="20"/>
        </w:rPr>
        <w:t xml:space="preserve">). 2007. </w:t>
      </w:r>
    </w:p>
    <w:p w14:paraId="5879E7E7" w14:textId="165113AA" w:rsidR="002F16DD" w:rsidRPr="00C9001B" w:rsidRDefault="00526B27" w:rsidP="002F16DD">
      <w:pPr>
        <w:spacing w:line="240" w:lineRule="auto"/>
        <w:rPr>
          <w:rFonts w:ascii="Times New Roman" w:hAnsi="Times New Roman" w:cs="Times New Roman"/>
          <w:sz w:val="20"/>
          <w:szCs w:val="20"/>
        </w:rPr>
      </w:pPr>
      <w:r>
        <w:rPr>
          <w:rFonts w:ascii="Times New Roman" w:hAnsi="Times New Roman" w:cs="Times New Roman"/>
          <w:color w:val="222222"/>
          <w:sz w:val="20"/>
          <w:szCs w:val="20"/>
          <w:shd w:val="clear" w:color="auto" w:fill="FFFFFF"/>
        </w:rPr>
        <w:t>39</w:t>
      </w:r>
      <w:r w:rsidR="002F16DD" w:rsidRPr="00C9001B">
        <w:rPr>
          <w:rFonts w:ascii="Times New Roman" w:hAnsi="Times New Roman" w:cs="Times New Roman"/>
          <w:sz w:val="20"/>
          <w:szCs w:val="20"/>
        </w:rPr>
        <w:t>. Pascual-Marqui R. Instantaneous and lagged measurements of linear and nonlinear dependence between groups of multivariate time series: frequency decomposition. (</w:t>
      </w:r>
      <w:hyperlink r:id="rId17" w:history="1">
        <w:r w:rsidR="002F16DD" w:rsidRPr="00C9001B">
          <w:rPr>
            <w:rStyle w:val="Hyperlink"/>
            <w:rFonts w:ascii="Times New Roman" w:hAnsi="Times New Roman" w:cs="Times New Roman"/>
            <w:sz w:val="20"/>
            <w:szCs w:val="20"/>
          </w:rPr>
          <w:t>http://arxiv.org/abs/0711.1455</w:t>
        </w:r>
      </w:hyperlink>
      <w:r w:rsidR="002F16DD" w:rsidRPr="00C9001B">
        <w:rPr>
          <w:rFonts w:ascii="Times New Roman" w:hAnsi="Times New Roman" w:cs="Times New Roman"/>
          <w:sz w:val="20"/>
          <w:szCs w:val="20"/>
        </w:rPr>
        <w:t>). 2007.</w:t>
      </w:r>
    </w:p>
    <w:p w14:paraId="57C2720B" w14:textId="77777777" w:rsidR="002F16DD" w:rsidRDefault="002F16DD" w:rsidP="002F031B">
      <w:pPr>
        <w:spacing w:after="0" w:line="360" w:lineRule="auto"/>
        <w:jc w:val="both"/>
        <w:rPr>
          <w:rFonts w:ascii="Times New Roman" w:hAnsi="Times New Roman" w:cs="Times New Roman"/>
          <w:sz w:val="24"/>
          <w:szCs w:val="24"/>
        </w:rPr>
      </w:pPr>
    </w:p>
    <w:p w14:paraId="599DE3C4" w14:textId="77777777" w:rsidR="00FF65DD" w:rsidRDefault="00FF65DD" w:rsidP="002F031B">
      <w:pPr>
        <w:spacing w:after="0" w:line="360" w:lineRule="auto"/>
        <w:jc w:val="both"/>
        <w:rPr>
          <w:rFonts w:ascii="Times New Roman" w:hAnsi="Times New Roman" w:cs="Times New Roman"/>
          <w:sz w:val="24"/>
          <w:szCs w:val="24"/>
        </w:rPr>
      </w:pPr>
    </w:p>
    <w:p w14:paraId="4CD9F1B5" w14:textId="77777777" w:rsidR="002F16DD" w:rsidRDefault="002F16DD" w:rsidP="00FF65DD">
      <w:pPr>
        <w:spacing w:after="360" w:line="259" w:lineRule="auto"/>
        <w:rPr>
          <w:rFonts w:ascii="Times New Roman" w:hAnsi="Times New Roman" w:cs="Times New Roman"/>
          <w:sz w:val="24"/>
          <w:szCs w:val="24"/>
        </w:rPr>
      </w:pPr>
    </w:p>
    <w:p w14:paraId="675E41CB" w14:textId="77777777" w:rsidR="001E1AD5" w:rsidRPr="001E1AD5" w:rsidRDefault="001E1AD5" w:rsidP="002B5AFD">
      <w:pPr>
        <w:spacing w:after="360" w:line="259" w:lineRule="auto"/>
        <w:rPr>
          <w:rFonts w:ascii="Times New Roman" w:hAnsi="Times New Roman" w:cs="Times New Roman"/>
        </w:rPr>
      </w:pPr>
    </w:p>
    <w:sectPr w:rsidR="001E1AD5" w:rsidRPr="001E1AD5" w:rsidSect="009D3E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754D3" w14:textId="77777777" w:rsidR="00E709D0" w:rsidRDefault="00E709D0" w:rsidP="00772F28">
      <w:pPr>
        <w:spacing w:after="0" w:line="240" w:lineRule="auto"/>
      </w:pPr>
      <w:r>
        <w:separator/>
      </w:r>
    </w:p>
  </w:endnote>
  <w:endnote w:type="continuationSeparator" w:id="0">
    <w:p w14:paraId="28F6C02C" w14:textId="77777777" w:rsidR="00E709D0" w:rsidRDefault="00E709D0" w:rsidP="0077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319729"/>
      <w:docPartObj>
        <w:docPartGallery w:val="Page Numbers (Bottom of Page)"/>
        <w:docPartUnique/>
      </w:docPartObj>
    </w:sdtPr>
    <w:sdtEndPr>
      <w:rPr>
        <w:color w:val="7F7F7F" w:themeColor="background1" w:themeShade="7F"/>
        <w:spacing w:val="60"/>
      </w:rPr>
    </w:sdtEndPr>
    <w:sdtContent>
      <w:p w14:paraId="24FEAB82" w14:textId="18FC4095" w:rsidR="00C66CB6" w:rsidRDefault="00C66CB6" w:rsidP="00C074CA">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47E4">
          <w:rPr>
            <w:noProof/>
          </w:rPr>
          <w:t>5</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EF11D" w14:textId="77777777" w:rsidR="00E709D0" w:rsidRDefault="00E709D0" w:rsidP="00772F28">
      <w:pPr>
        <w:spacing w:after="0" w:line="240" w:lineRule="auto"/>
      </w:pPr>
      <w:r>
        <w:separator/>
      </w:r>
    </w:p>
  </w:footnote>
  <w:footnote w:type="continuationSeparator" w:id="0">
    <w:p w14:paraId="76FE82BD" w14:textId="77777777" w:rsidR="00E709D0" w:rsidRDefault="00E709D0" w:rsidP="00772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7FA39" w14:textId="77777777" w:rsidR="00C66CB6" w:rsidRPr="00570203" w:rsidRDefault="00C66CB6">
    <w:pPr>
      <w:pStyle w:val="Header"/>
      <w:rPr>
        <w:color w:val="7F7F7F" w:themeColor="text1" w:themeTint="80"/>
      </w:rPr>
    </w:pPr>
    <w:r>
      <w:rPr>
        <w:color w:val="7F7F7F" w:themeColor="text1" w:themeTint="80"/>
      </w:rPr>
      <w:t>Infra-slow neurofeedback for food addiction</w:t>
    </w:r>
  </w:p>
  <w:p w14:paraId="2F3704B8" w14:textId="6FCF12C9" w:rsidR="00C66CB6" w:rsidRPr="00570203" w:rsidRDefault="00C66CB6">
    <w:pPr>
      <w:pStyle w:val="Header"/>
      <w:rPr>
        <w:color w:val="7F7F7F" w:themeColor="text1" w:themeTint="80"/>
      </w:rPr>
    </w:pPr>
    <w:r>
      <w:rPr>
        <w:color w:val="7F7F7F" w:themeColor="text1" w:themeTint="80"/>
      </w:rPr>
      <w:t>Protocol version 3 16/2/2017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23D4"/>
    <w:multiLevelType w:val="hybridMultilevel"/>
    <w:tmpl w:val="1BDC1202"/>
    <w:lvl w:ilvl="0" w:tplc="25EEA02C">
      <w:start w:val="1"/>
      <w:numFmt w:val="decimal"/>
      <w:lvlText w:val="%1."/>
      <w:lvlJc w:val="left"/>
      <w:pPr>
        <w:ind w:left="720" w:hanging="360"/>
      </w:pPr>
      <w:rPr>
        <w:rFonts w:ascii="Times New Roman" w:eastAsia="Calibri" w:hAnsi="Times New Roman"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1619F7"/>
    <w:multiLevelType w:val="hybridMultilevel"/>
    <w:tmpl w:val="9DDA1A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9A5C9A"/>
    <w:multiLevelType w:val="hybridMultilevel"/>
    <w:tmpl w:val="4134D4A6"/>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85B5590"/>
    <w:multiLevelType w:val="hybridMultilevel"/>
    <w:tmpl w:val="714A94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87D72D9"/>
    <w:multiLevelType w:val="hybridMultilevel"/>
    <w:tmpl w:val="5DB8D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124B2C"/>
    <w:multiLevelType w:val="hybridMultilevel"/>
    <w:tmpl w:val="E500E484"/>
    <w:lvl w:ilvl="0" w:tplc="C100A78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6F7618F"/>
    <w:multiLevelType w:val="hybridMultilevel"/>
    <w:tmpl w:val="F552FA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4C87EAE"/>
    <w:multiLevelType w:val="hybridMultilevel"/>
    <w:tmpl w:val="0C0EB45A"/>
    <w:lvl w:ilvl="0" w:tplc="8E9A15C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47304891"/>
    <w:multiLevelType w:val="hybridMultilevel"/>
    <w:tmpl w:val="E35CD25C"/>
    <w:lvl w:ilvl="0" w:tplc="25627272">
      <w:start w:val="1"/>
      <w:numFmt w:val="lowerLetter"/>
      <w:lvlText w:val="%1."/>
      <w:lvlJc w:val="left"/>
      <w:pPr>
        <w:ind w:left="390" w:hanging="360"/>
      </w:pPr>
      <w:rPr>
        <w:rFonts w:cs="Times New Roman" w:hint="default"/>
      </w:rPr>
    </w:lvl>
    <w:lvl w:ilvl="1" w:tplc="14090019" w:tentative="1">
      <w:start w:val="1"/>
      <w:numFmt w:val="lowerLetter"/>
      <w:lvlText w:val="%2."/>
      <w:lvlJc w:val="left"/>
      <w:pPr>
        <w:ind w:left="1110" w:hanging="360"/>
      </w:pPr>
      <w:rPr>
        <w:rFonts w:cs="Times New Roman"/>
      </w:rPr>
    </w:lvl>
    <w:lvl w:ilvl="2" w:tplc="1409001B" w:tentative="1">
      <w:start w:val="1"/>
      <w:numFmt w:val="lowerRoman"/>
      <w:lvlText w:val="%3."/>
      <w:lvlJc w:val="right"/>
      <w:pPr>
        <w:ind w:left="1830" w:hanging="180"/>
      </w:pPr>
      <w:rPr>
        <w:rFonts w:cs="Times New Roman"/>
      </w:rPr>
    </w:lvl>
    <w:lvl w:ilvl="3" w:tplc="1409000F" w:tentative="1">
      <w:start w:val="1"/>
      <w:numFmt w:val="decimal"/>
      <w:lvlText w:val="%4."/>
      <w:lvlJc w:val="left"/>
      <w:pPr>
        <w:ind w:left="2550" w:hanging="360"/>
      </w:pPr>
      <w:rPr>
        <w:rFonts w:cs="Times New Roman"/>
      </w:rPr>
    </w:lvl>
    <w:lvl w:ilvl="4" w:tplc="14090019" w:tentative="1">
      <w:start w:val="1"/>
      <w:numFmt w:val="lowerLetter"/>
      <w:lvlText w:val="%5."/>
      <w:lvlJc w:val="left"/>
      <w:pPr>
        <w:ind w:left="3270" w:hanging="360"/>
      </w:pPr>
      <w:rPr>
        <w:rFonts w:cs="Times New Roman"/>
      </w:rPr>
    </w:lvl>
    <w:lvl w:ilvl="5" w:tplc="1409001B" w:tentative="1">
      <w:start w:val="1"/>
      <w:numFmt w:val="lowerRoman"/>
      <w:lvlText w:val="%6."/>
      <w:lvlJc w:val="right"/>
      <w:pPr>
        <w:ind w:left="3990" w:hanging="180"/>
      </w:pPr>
      <w:rPr>
        <w:rFonts w:cs="Times New Roman"/>
      </w:rPr>
    </w:lvl>
    <w:lvl w:ilvl="6" w:tplc="1409000F" w:tentative="1">
      <w:start w:val="1"/>
      <w:numFmt w:val="decimal"/>
      <w:lvlText w:val="%7."/>
      <w:lvlJc w:val="left"/>
      <w:pPr>
        <w:ind w:left="4710" w:hanging="360"/>
      </w:pPr>
      <w:rPr>
        <w:rFonts w:cs="Times New Roman"/>
      </w:rPr>
    </w:lvl>
    <w:lvl w:ilvl="7" w:tplc="14090019" w:tentative="1">
      <w:start w:val="1"/>
      <w:numFmt w:val="lowerLetter"/>
      <w:lvlText w:val="%8."/>
      <w:lvlJc w:val="left"/>
      <w:pPr>
        <w:ind w:left="5430" w:hanging="360"/>
      </w:pPr>
      <w:rPr>
        <w:rFonts w:cs="Times New Roman"/>
      </w:rPr>
    </w:lvl>
    <w:lvl w:ilvl="8" w:tplc="1409001B" w:tentative="1">
      <w:start w:val="1"/>
      <w:numFmt w:val="lowerRoman"/>
      <w:lvlText w:val="%9."/>
      <w:lvlJc w:val="right"/>
      <w:pPr>
        <w:ind w:left="6150" w:hanging="180"/>
      </w:pPr>
      <w:rPr>
        <w:rFonts w:cs="Times New Roman"/>
      </w:rPr>
    </w:lvl>
  </w:abstractNum>
  <w:abstractNum w:abstractNumId="9" w15:restartNumberingAfterBreak="0">
    <w:nsid w:val="4C4701B3"/>
    <w:multiLevelType w:val="hybridMultilevel"/>
    <w:tmpl w:val="5992A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DF32E2"/>
    <w:multiLevelType w:val="hybridMultilevel"/>
    <w:tmpl w:val="2F0E76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6942888"/>
    <w:multiLevelType w:val="hybridMultilevel"/>
    <w:tmpl w:val="642C77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EE19C1"/>
    <w:multiLevelType w:val="hybridMultilevel"/>
    <w:tmpl w:val="661EF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AF711DD"/>
    <w:multiLevelType w:val="hybridMultilevel"/>
    <w:tmpl w:val="D528DC96"/>
    <w:lvl w:ilvl="0" w:tplc="E1D4004C">
      <w:start w:val="1"/>
      <w:numFmt w:val="decimal"/>
      <w:lvlText w:val="%1."/>
      <w:lvlJc w:val="left"/>
      <w:pPr>
        <w:ind w:left="720" w:hanging="360"/>
      </w:pPr>
      <w:rPr>
        <w:rFonts w:ascii="Times New Roman" w:eastAsia="Calibri" w:hAnsi="Times New Roman"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09D35F9"/>
    <w:multiLevelType w:val="hybridMultilevel"/>
    <w:tmpl w:val="E18081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3841AA5"/>
    <w:multiLevelType w:val="hybridMultilevel"/>
    <w:tmpl w:val="A5A88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D5F90"/>
    <w:multiLevelType w:val="hybridMultilevel"/>
    <w:tmpl w:val="8B4E9A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716111D"/>
    <w:multiLevelType w:val="hybridMultilevel"/>
    <w:tmpl w:val="7090A6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B27139F"/>
    <w:multiLevelType w:val="hybridMultilevel"/>
    <w:tmpl w:val="D534E5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2044C1F"/>
    <w:multiLevelType w:val="hybridMultilevel"/>
    <w:tmpl w:val="0CE63DA8"/>
    <w:lvl w:ilvl="0" w:tplc="23F86CD2">
      <w:numFmt w:val="bullet"/>
      <w:lvlText w:val="-"/>
      <w:lvlJc w:val="left"/>
      <w:pPr>
        <w:ind w:left="1080" w:hanging="360"/>
      </w:pPr>
      <w:rPr>
        <w:rFonts w:ascii="Times New Roman" w:eastAsiaTheme="minorHAnsi" w:hAnsi="Times New Roman" w:cs="Times New Roman" w:hint="default"/>
        <w:b w:val="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775262AC"/>
    <w:multiLevelType w:val="hybridMultilevel"/>
    <w:tmpl w:val="20582C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D4468BA"/>
    <w:multiLevelType w:val="hybridMultilevel"/>
    <w:tmpl w:val="693C9C4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20"/>
  </w:num>
  <w:num w:numId="2">
    <w:abstractNumId w:val="18"/>
  </w:num>
  <w:num w:numId="3">
    <w:abstractNumId w:val="17"/>
  </w:num>
  <w:num w:numId="4">
    <w:abstractNumId w:val="14"/>
  </w:num>
  <w:num w:numId="5">
    <w:abstractNumId w:val="1"/>
  </w:num>
  <w:num w:numId="6">
    <w:abstractNumId w:val="11"/>
  </w:num>
  <w:num w:numId="7">
    <w:abstractNumId w:val="6"/>
  </w:num>
  <w:num w:numId="8">
    <w:abstractNumId w:val="5"/>
  </w:num>
  <w:num w:numId="9">
    <w:abstractNumId w:val="15"/>
  </w:num>
  <w:num w:numId="10">
    <w:abstractNumId w:val="3"/>
  </w:num>
  <w:num w:numId="11">
    <w:abstractNumId w:val="21"/>
  </w:num>
  <w:num w:numId="12">
    <w:abstractNumId w:val="8"/>
  </w:num>
  <w:num w:numId="13">
    <w:abstractNumId w:val="7"/>
  </w:num>
  <w:num w:numId="14">
    <w:abstractNumId w:val="10"/>
  </w:num>
  <w:num w:numId="15">
    <w:abstractNumId w:val="0"/>
  </w:num>
  <w:num w:numId="16">
    <w:abstractNumId w:val="13"/>
  </w:num>
  <w:num w:numId="17">
    <w:abstractNumId w:val="12"/>
  </w:num>
  <w:num w:numId="18">
    <w:abstractNumId w:val="9"/>
  </w:num>
  <w:num w:numId="19">
    <w:abstractNumId w:val="4"/>
  </w:num>
  <w:num w:numId="20">
    <w:abstractNumId w:val="16"/>
  </w:num>
  <w:num w:numId="21">
    <w:abstractNumId w:val="2"/>
  </w:num>
  <w:num w:numId="2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D3"/>
    <w:rsid w:val="000019C7"/>
    <w:rsid w:val="00001D2D"/>
    <w:rsid w:val="00003A61"/>
    <w:rsid w:val="0000532A"/>
    <w:rsid w:val="000054B4"/>
    <w:rsid w:val="0000775A"/>
    <w:rsid w:val="00007B12"/>
    <w:rsid w:val="00010434"/>
    <w:rsid w:val="00023D6F"/>
    <w:rsid w:val="00025440"/>
    <w:rsid w:val="00026325"/>
    <w:rsid w:val="000328FA"/>
    <w:rsid w:val="00033950"/>
    <w:rsid w:val="00050006"/>
    <w:rsid w:val="000502C6"/>
    <w:rsid w:val="000549A0"/>
    <w:rsid w:val="00056918"/>
    <w:rsid w:val="0006085D"/>
    <w:rsid w:val="00062634"/>
    <w:rsid w:val="000652B9"/>
    <w:rsid w:val="00072DD7"/>
    <w:rsid w:val="00073B6B"/>
    <w:rsid w:val="00080C76"/>
    <w:rsid w:val="00080D8F"/>
    <w:rsid w:val="000862AF"/>
    <w:rsid w:val="00090DB9"/>
    <w:rsid w:val="0009289E"/>
    <w:rsid w:val="0009291E"/>
    <w:rsid w:val="00093DC3"/>
    <w:rsid w:val="00095815"/>
    <w:rsid w:val="000A189B"/>
    <w:rsid w:val="000A1F31"/>
    <w:rsid w:val="000B10DB"/>
    <w:rsid w:val="000C0CEC"/>
    <w:rsid w:val="000C3585"/>
    <w:rsid w:val="000C47E4"/>
    <w:rsid w:val="000C5817"/>
    <w:rsid w:val="000C5C18"/>
    <w:rsid w:val="000D131C"/>
    <w:rsid w:val="000D20B4"/>
    <w:rsid w:val="000D32CE"/>
    <w:rsid w:val="000D4990"/>
    <w:rsid w:val="000D4C02"/>
    <w:rsid w:val="000D7CD2"/>
    <w:rsid w:val="000E505E"/>
    <w:rsid w:val="000E6AE3"/>
    <w:rsid w:val="000F1FB4"/>
    <w:rsid w:val="000F3EE0"/>
    <w:rsid w:val="000F46C3"/>
    <w:rsid w:val="00100A2C"/>
    <w:rsid w:val="001030E9"/>
    <w:rsid w:val="0010441A"/>
    <w:rsid w:val="001066CE"/>
    <w:rsid w:val="00117525"/>
    <w:rsid w:val="0012603D"/>
    <w:rsid w:val="00131DC9"/>
    <w:rsid w:val="00136891"/>
    <w:rsid w:val="00140173"/>
    <w:rsid w:val="0016395F"/>
    <w:rsid w:val="001662F0"/>
    <w:rsid w:val="00166634"/>
    <w:rsid w:val="001723A9"/>
    <w:rsid w:val="00173D09"/>
    <w:rsid w:val="00180F34"/>
    <w:rsid w:val="00183480"/>
    <w:rsid w:val="00186E86"/>
    <w:rsid w:val="001919B8"/>
    <w:rsid w:val="00196330"/>
    <w:rsid w:val="001B464D"/>
    <w:rsid w:val="001C2576"/>
    <w:rsid w:val="001C2F25"/>
    <w:rsid w:val="001C3F6C"/>
    <w:rsid w:val="001C550A"/>
    <w:rsid w:val="001C611F"/>
    <w:rsid w:val="001C6F1F"/>
    <w:rsid w:val="001D13B1"/>
    <w:rsid w:val="001D1B05"/>
    <w:rsid w:val="001D39B7"/>
    <w:rsid w:val="001D438D"/>
    <w:rsid w:val="001D788F"/>
    <w:rsid w:val="001E117A"/>
    <w:rsid w:val="001E1AD5"/>
    <w:rsid w:val="001E3355"/>
    <w:rsid w:val="001E4773"/>
    <w:rsid w:val="001F2B71"/>
    <w:rsid w:val="001F56A3"/>
    <w:rsid w:val="00203127"/>
    <w:rsid w:val="0020428F"/>
    <w:rsid w:val="00214DE0"/>
    <w:rsid w:val="00220957"/>
    <w:rsid w:val="002230CF"/>
    <w:rsid w:val="00230C22"/>
    <w:rsid w:val="00230D0F"/>
    <w:rsid w:val="002354DD"/>
    <w:rsid w:val="00236F66"/>
    <w:rsid w:val="00242E7D"/>
    <w:rsid w:val="00250A5F"/>
    <w:rsid w:val="002536FE"/>
    <w:rsid w:val="00255D6E"/>
    <w:rsid w:val="00256096"/>
    <w:rsid w:val="00266A1F"/>
    <w:rsid w:val="0027152B"/>
    <w:rsid w:val="0027380E"/>
    <w:rsid w:val="0027480F"/>
    <w:rsid w:val="0028007E"/>
    <w:rsid w:val="002806FA"/>
    <w:rsid w:val="00280955"/>
    <w:rsid w:val="00281C54"/>
    <w:rsid w:val="00282B8D"/>
    <w:rsid w:val="00286540"/>
    <w:rsid w:val="00291BB5"/>
    <w:rsid w:val="00292FCC"/>
    <w:rsid w:val="002A3EC9"/>
    <w:rsid w:val="002A4D3A"/>
    <w:rsid w:val="002A572E"/>
    <w:rsid w:val="002A581C"/>
    <w:rsid w:val="002A6E96"/>
    <w:rsid w:val="002B1E20"/>
    <w:rsid w:val="002B2F26"/>
    <w:rsid w:val="002B3B37"/>
    <w:rsid w:val="002B5AFD"/>
    <w:rsid w:val="002B6517"/>
    <w:rsid w:val="002B67ED"/>
    <w:rsid w:val="002B721C"/>
    <w:rsid w:val="002C0160"/>
    <w:rsid w:val="002C0EC1"/>
    <w:rsid w:val="002C1234"/>
    <w:rsid w:val="002C6E11"/>
    <w:rsid w:val="002C76C3"/>
    <w:rsid w:val="002D2DDF"/>
    <w:rsid w:val="002D5D33"/>
    <w:rsid w:val="002E37E4"/>
    <w:rsid w:val="002F031B"/>
    <w:rsid w:val="002F0519"/>
    <w:rsid w:val="002F16DD"/>
    <w:rsid w:val="002F3203"/>
    <w:rsid w:val="002F6447"/>
    <w:rsid w:val="00301125"/>
    <w:rsid w:val="003044D9"/>
    <w:rsid w:val="00305127"/>
    <w:rsid w:val="00312593"/>
    <w:rsid w:val="003255D0"/>
    <w:rsid w:val="00330A4C"/>
    <w:rsid w:val="003318CF"/>
    <w:rsid w:val="00337014"/>
    <w:rsid w:val="003439D9"/>
    <w:rsid w:val="003508AF"/>
    <w:rsid w:val="00361769"/>
    <w:rsid w:val="0036191C"/>
    <w:rsid w:val="003624D6"/>
    <w:rsid w:val="003625A2"/>
    <w:rsid w:val="003626A2"/>
    <w:rsid w:val="003721E5"/>
    <w:rsid w:val="0037430D"/>
    <w:rsid w:val="003754A6"/>
    <w:rsid w:val="00376EC4"/>
    <w:rsid w:val="003850BC"/>
    <w:rsid w:val="003859B2"/>
    <w:rsid w:val="00390696"/>
    <w:rsid w:val="003911DF"/>
    <w:rsid w:val="0039371D"/>
    <w:rsid w:val="003978C1"/>
    <w:rsid w:val="003A4276"/>
    <w:rsid w:val="003A57D3"/>
    <w:rsid w:val="003A5A3A"/>
    <w:rsid w:val="003A5D34"/>
    <w:rsid w:val="003A782E"/>
    <w:rsid w:val="003B6F54"/>
    <w:rsid w:val="003B7752"/>
    <w:rsid w:val="003C0A71"/>
    <w:rsid w:val="003C2880"/>
    <w:rsid w:val="003D1332"/>
    <w:rsid w:val="003D38A4"/>
    <w:rsid w:val="003E08EA"/>
    <w:rsid w:val="003E17D8"/>
    <w:rsid w:val="003E3DBA"/>
    <w:rsid w:val="003E3EBA"/>
    <w:rsid w:val="003E4F79"/>
    <w:rsid w:val="003E7B65"/>
    <w:rsid w:val="003F3AD1"/>
    <w:rsid w:val="003F5922"/>
    <w:rsid w:val="003F6F0B"/>
    <w:rsid w:val="00402922"/>
    <w:rsid w:val="0040431F"/>
    <w:rsid w:val="00406E9D"/>
    <w:rsid w:val="004146BF"/>
    <w:rsid w:val="004254D2"/>
    <w:rsid w:val="004262A2"/>
    <w:rsid w:val="004271F0"/>
    <w:rsid w:val="00431070"/>
    <w:rsid w:val="00433499"/>
    <w:rsid w:val="0043616B"/>
    <w:rsid w:val="00437856"/>
    <w:rsid w:val="00441479"/>
    <w:rsid w:val="004462C4"/>
    <w:rsid w:val="00451719"/>
    <w:rsid w:val="004564D3"/>
    <w:rsid w:val="004572A3"/>
    <w:rsid w:val="004579E6"/>
    <w:rsid w:val="0046311E"/>
    <w:rsid w:val="00470DE7"/>
    <w:rsid w:val="00483069"/>
    <w:rsid w:val="004863A7"/>
    <w:rsid w:val="00486436"/>
    <w:rsid w:val="0049026D"/>
    <w:rsid w:val="00491EA8"/>
    <w:rsid w:val="004957E5"/>
    <w:rsid w:val="004965B3"/>
    <w:rsid w:val="00497C4C"/>
    <w:rsid w:val="004A1648"/>
    <w:rsid w:val="004A2AC6"/>
    <w:rsid w:val="004A3EED"/>
    <w:rsid w:val="004A4B4D"/>
    <w:rsid w:val="004A6DE1"/>
    <w:rsid w:val="004A7730"/>
    <w:rsid w:val="004A7996"/>
    <w:rsid w:val="004B517D"/>
    <w:rsid w:val="004C0021"/>
    <w:rsid w:val="004C1F13"/>
    <w:rsid w:val="004C6ABA"/>
    <w:rsid w:val="004D1B4D"/>
    <w:rsid w:val="004D593E"/>
    <w:rsid w:val="004D6C6B"/>
    <w:rsid w:val="004E1B2D"/>
    <w:rsid w:val="004E6CAC"/>
    <w:rsid w:val="004E7C27"/>
    <w:rsid w:val="004F217A"/>
    <w:rsid w:val="00504D3E"/>
    <w:rsid w:val="00510C79"/>
    <w:rsid w:val="00512733"/>
    <w:rsid w:val="0051539E"/>
    <w:rsid w:val="00515CDF"/>
    <w:rsid w:val="0051609A"/>
    <w:rsid w:val="005221F1"/>
    <w:rsid w:val="00522D1B"/>
    <w:rsid w:val="00522D88"/>
    <w:rsid w:val="005241B3"/>
    <w:rsid w:val="00525D16"/>
    <w:rsid w:val="00526B27"/>
    <w:rsid w:val="00527CD7"/>
    <w:rsid w:val="005300AA"/>
    <w:rsid w:val="00534641"/>
    <w:rsid w:val="0054749E"/>
    <w:rsid w:val="00550A8D"/>
    <w:rsid w:val="00551B7B"/>
    <w:rsid w:val="005614B9"/>
    <w:rsid w:val="00562C55"/>
    <w:rsid w:val="0056319C"/>
    <w:rsid w:val="0056446F"/>
    <w:rsid w:val="005666DD"/>
    <w:rsid w:val="00570203"/>
    <w:rsid w:val="005765C9"/>
    <w:rsid w:val="00576DAE"/>
    <w:rsid w:val="00580968"/>
    <w:rsid w:val="00580995"/>
    <w:rsid w:val="00581AD6"/>
    <w:rsid w:val="0058225E"/>
    <w:rsid w:val="005849D2"/>
    <w:rsid w:val="005854C1"/>
    <w:rsid w:val="00585C09"/>
    <w:rsid w:val="005862D4"/>
    <w:rsid w:val="005902EC"/>
    <w:rsid w:val="005904B9"/>
    <w:rsid w:val="00593336"/>
    <w:rsid w:val="00594B26"/>
    <w:rsid w:val="005A190F"/>
    <w:rsid w:val="005A1A3A"/>
    <w:rsid w:val="005A1C63"/>
    <w:rsid w:val="005A4FFD"/>
    <w:rsid w:val="005B0692"/>
    <w:rsid w:val="005B4E33"/>
    <w:rsid w:val="005B7848"/>
    <w:rsid w:val="005C1BED"/>
    <w:rsid w:val="005C4D9A"/>
    <w:rsid w:val="005D62F3"/>
    <w:rsid w:val="005D640B"/>
    <w:rsid w:val="005E104E"/>
    <w:rsid w:val="005F2753"/>
    <w:rsid w:val="005F2C4D"/>
    <w:rsid w:val="005F38A6"/>
    <w:rsid w:val="005F7B7F"/>
    <w:rsid w:val="006000E6"/>
    <w:rsid w:val="006037F4"/>
    <w:rsid w:val="00606563"/>
    <w:rsid w:val="00611E5B"/>
    <w:rsid w:val="00624384"/>
    <w:rsid w:val="0062472E"/>
    <w:rsid w:val="006254DF"/>
    <w:rsid w:val="00626892"/>
    <w:rsid w:val="0063209C"/>
    <w:rsid w:val="006343DE"/>
    <w:rsid w:val="00636B65"/>
    <w:rsid w:val="0064443B"/>
    <w:rsid w:val="00653190"/>
    <w:rsid w:val="006550C3"/>
    <w:rsid w:val="00655A5A"/>
    <w:rsid w:val="00661A5F"/>
    <w:rsid w:val="00661DA0"/>
    <w:rsid w:val="006621D7"/>
    <w:rsid w:val="00663FCA"/>
    <w:rsid w:val="00667599"/>
    <w:rsid w:val="00667CE9"/>
    <w:rsid w:val="00671DC2"/>
    <w:rsid w:val="006722B1"/>
    <w:rsid w:val="0067342D"/>
    <w:rsid w:val="006762E5"/>
    <w:rsid w:val="00682FD5"/>
    <w:rsid w:val="0068747D"/>
    <w:rsid w:val="00687E1A"/>
    <w:rsid w:val="00690A09"/>
    <w:rsid w:val="0069537F"/>
    <w:rsid w:val="006A7F3A"/>
    <w:rsid w:val="006B1E0A"/>
    <w:rsid w:val="006C138B"/>
    <w:rsid w:val="006C2D6F"/>
    <w:rsid w:val="006C3C4E"/>
    <w:rsid w:val="006C5C21"/>
    <w:rsid w:val="006C6F6A"/>
    <w:rsid w:val="006C7357"/>
    <w:rsid w:val="006D1BA2"/>
    <w:rsid w:val="006D3AB1"/>
    <w:rsid w:val="006E040E"/>
    <w:rsid w:val="006E37D3"/>
    <w:rsid w:val="006E5F30"/>
    <w:rsid w:val="006E6941"/>
    <w:rsid w:val="006F489C"/>
    <w:rsid w:val="006F68EE"/>
    <w:rsid w:val="00701230"/>
    <w:rsid w:val="0070273C"/>
    <w:rsid w:val="00702AC6"/>
    <w:rsid w:val="007149AE"/>
    <w:rsid w:val="0072395C"/>
    <w:rsid w:val="00724435"/>
    <w:rsid w:val="00726750"/>
    <w:rsid w:val="00733947"/>
    <w:rsid w:val="007370DE"/>
    <w:rsid w:val="00741233"/>
    <w:rsid w:val="00741496"/>
    <w:rsid w:val="00746471"/>
    <w:rsid w:val="007553AC"/>
    <w:rsid w:val="007579D7"/>
    <w:rsid w:val="00764434"/>
    <w:rsid w:val="00772F28"/>
    <w:rsid w:val="00780C78"/>
    <w:rsid w:val="00781686"/>
    <w:rsid w:val="007836BE"/>
    <w:rsid w:val="00784F07"/>
    <w:rsid w:val="00786BAA"/>
    <w:rsid w:val="0079124E"/>
    <w:rsid w:val="007976A5"/>
    <w:rsid w:val="007A015E"/>
    <w:rsid w:val="007B021C"/>
    <w:rsid w:val="007B043C"/>
    <w:rsid w:val="007B5C4D"/>
    <w:rsid w:val="007B694B"/>
    <w:rsid w:val="007C02B8"/>
    <w:rsid w:val="007C2A0D"/>
    <w:rsid w:val="007C5C2A"/>
    <w:rsid w:val="007D087B"/>
    <w:rsid w:val="007D0DF4"/>
    <w:rsid w:val="007D2036"/>
    <w:rsid w:val="007F0ABD"/>
    <w:rsid w:val="007F3FD2"/>
    <w:rsid w:val="00801C49"/>
    <w:rsid w:val="00802BDF"/>
    <w:rsid w:val="0080394C"/>
    <w:rsid w:val="008073F4"/>
    <w:rsid w:val="0081292E"/>
    <w:rsid w:val="00817EA2"/>
    <w:rsid w:val="00823703"/>
    <w:rsid w:val="00827FED"/>
    <w:rsid w:val="00836ABD"/>
    <w:rsid w:val="00836C8A"/>
    <w:rsid w:val="008378CC"/>
    <w:rsid w:val="00846CA8"/>
    <w:rsid w:val="00851204"/>
    <w:rsid w:val="00851C2C"/>
    <w:rsid w:val="00853445"/>
    <w:rsid w:val="008574D9"/>
    <w:rsid w:val="008618FA"/>
    <w:rsid w:val="00862181"/>
    <w:rsid w:val="008662B6"/>
    <w:rsid w:val="0087003B"/>
    <w:rsid w:val="00872DF3"/>
    <w:rsid w:val="0087449E"/>
    <w:rsid w:val="00885AC8"/>
    <w:rsid w:val="0088625E"/>
    <w:rsid w:val="00887188"/>
    <w:rsid w:val="00887B11"/>
    <w:rsid w:val="00893372"/>
    <w:rsid w:val="00896A23"/>
    <w:rsid w:val="00897EC1"/>
    <w:rsid w:val="008A4E53"/>
    <w:rsid w:val="008A5937"/>
    <w:rsid w:val="008B14AA"/>
    <w:rsid w:val="008B2324"/>
    <w:rsid w:val="008B5A7F"/>
    <w:rsid w:val="008B6079"/>
    <w:rsid w:val="008B6E17"/>
    <w:rsid w:val="008C666D"/>
    <w:rsid w:val="008C6C50"/>
    <w:rsid w:val="008D04C3"/>
    <w:rsid w:val="008D0602"/>
    <w:rsid w:val="008D2C1D"/>
    <w:rsid w:val="008D2F21"/>
    <w:rsid w:val="008D3B41"/>
    <w:rsid w:val="008D451E"/>
    <w:rsid w:val="008D478E"/>
    <w:rsid w:val="008D64B9"/>
    <w:rsid w:val="008F38D3"/>
    <w:rsid w:val="008F65DA"/>
    <w:rsid w:val="008F7856"/>
    <w:rsid w:val="00905DC3"/>
    <w:rsid w:val="00907A4B"/>
    <w:rsid w:val="00912F46"/>
    <w:rsid w:val="00914E0B"/>
    <w:rsid w:val="009162EE"/>
    <w:rsid w:val="00920FF0"/>
    <w:rsid w:val="00924398"/>
    <w:rsid w:val="00931D75"/>
    <w:rsid w:val="00932ACC"/>
    <w:rsid w:val="009369B1"/>
    <w:rsid w:val="00936ED0"/>
    <w:rsid w:val="00943666"/>
    <w:rsid w:val="009449EC"/>
    <w:rsid w:val="00945632"/>
    <w:rsid w:val="00947877"/>
    <w:rsid w:val="009502AA"/>
    <w:rsid w:val="00952856"/>
    <w:rsid w:val="00953A44"/>
    <w:rsid w:val="00954998"/>
    <w:rsid w:val="009644CD"/>
    <w:rsid w:val="0096521A"/>
    <w:rsid w:val="009657B4"/>
    <w:rsid w:val="00966776"/>
    <w:rsid w:val="00967D86"/>
    <w:rsid w:val="009723E5"/>
    <w:rsid w:val="00974F4C"/>
    <w:rsid w:val="00976304"/>
    <w:rsid w:val="00976DF7"/>
    <w:rsid w:val="0098075F"/>
    <w:rsid w:val="00986541"/>
    <w:rsid w:val="00986D3A"/>
    <w:rsid w:val="00990AC2"/>
    <w:rsid w:val="00991C14"/>
    <w:rsid w:val="00993F48"/>
    <w:rsid w:val="00996396"/>
    <w:rsid w:val="00996BF1"/>
    <w:rsid w:val="00996FE2"/>
    <w:rsid w:val="009A15D0"/>
    <w:rsid w:val="009A410E"/>
    <w:rsid w:val="009B45A4"/>
    <w:rsid w:val="009B61A6"/>
    <w:rsid w:val="009C1C92"/>
    <w:rsid w:val="009C38D4"/>
    <w:rsid w:val="009C6497"/>
    <w:rsid w:val="009C6E06"/>
    <w:rsid w:val="009C70C4"/>
    <w:rsid w:val="009D0F0A"/>
    <w:rsid w:val="009D1F60"/>
    <w:rsid w:val="009D3E62"/>
    <w:rsid w:val="009E3559"/>
    <w:rsid w:val="009F1C78"/>
    <w:rsid w:val="009F246C"/>
    <w:rsid w:val="00A00C86"/>
    <w:rsid w:val="00A031C7"/>
    <w:rsid w:val="00A03530"/>
    <w:rsid w:val="00A0383F"/>
    <w:rsid w:val="00A0385C"/>
    <w:rsid w:val="00A04C49"/>
    <w:rsid w:val="00A06FA2"/>
    <w:rsid w:val="00A11738"/>
    <w:rsid w:val="00A12845"/>
    <w:rsid w:val="00A220AB"/>
    <w:rsid w:val="00A228F1"/>
    <w:rsid w:val="00A25DA3"/>
    <w:rsid w:val="00A3288E"/>
    <w:rsid w:val="00A356D9"/>
    <w:rsid w:val="00A36C3B"/>
    <w:rsid w:val="00A43081"/>
    <w:rsid w:val="00A43EB6"/>
    <w:rsid w:val="00A50041"/>
    <w:rsid w:val="00A53EAD"/>
    <w:rsid w:val="00A563A3"/>
    <w:rsid w:val="00A61FDD"/>
    <w:rsid w:val="00A709E3"/>
    <w:rsid w:val="00A71B67"/>
    <w:rsid w:val="00A71CA3"/>
    <w:rsid w:val="00A770F2"/>
    <w:rsid w:val="00A830BB"/>
    <w:rsid w:val="00A87533"/>
    <w:rsid w:val="00A87FD5"/>
    <w:rsid w:val="00A9180E"/>
    <w:rsid w:val="00A94AC4"/>
    <w:rsid w:val="00AA2110"/>
    <w:rsid w:val="00AA4920"/>
    <w:rsid w:val="00AB40BB"/>
    <w:rsid w:val="00AB4675"/>
    <w:rsid w:val="00AB6203"/>
    <w:rsid w:val="00AB6CB9"/>
    <w:rsid w:val="00AD64D2"/>
    <w:rsid w:val="00AD767E"/>
    <w:rsid w:val="00AE0E9E"/>
    <w:rsid w:val="00AE1915"/>
    <w:rsid w:val="00AE37ED"/>
    <w:rsid w:val="00AE44B3"/>
    <w:rsid w:val="00AE7FF8"/>
    <w:rsid w:val="00AF5E58"/>
    <w:rsid w:val="00B00510"/>
    <w:rsid w:val="00B03FAD"/>
    <w:rsid w:val="00B046BF"/>
    <w:rsid w:val="00B13843"/>
    <w:rsid w:val="00B13943"/>
    <w:rsid w:val="00B13A90"/>
    <w:rsid w:val="00B15EFB"/>
    <w:rsid w:val="00B17A02"/>
    <w:rsid w:val="00B2374B"/>
    <w:rsid w:val="00B26635"/>
    <w:rsid w:val="00B43234"/>
    <w:rsid w:val="00B57E32"/>
    <w:rsid w:val="00B60C2B"/>
    <w:rsid w:val="00B60D0B"/>
    <w:rsid w:val="00B61BF0"/>
    <w:rsid w:val="00B63434"/>
    <w:rsid w:val="00B67433"/>
    <w:rsid w:val="00B70C2F"/>
    <w:rsid w:val="00B70F7F"/>
    <w:rsid w:val="00B7141C"/>
    <w:rsid w:val="00B737A6"/>
    <w:rsid w:val="00B73CEB"/>
    <w:rsid w:val="00B80D54"/>
    <w:rsid w:val="00B810D9"/>
    <w:rsid w:val="00B85786"/>
    <w:rsid w:val="00B91AC1"/>
    <w:rsid w:val="00B9691E"/>
    <w:rsid w:val="00BA0C91"/>
    <w:rsid w:val="00BA0D26"/>
    <w:rsid w:val="00BA687A"/>
    <w:rsid w:val="00BB0328"/>
    <w:rsid w:val="00BB34FC"/>
    <w:rsid w:val="00BC145A"/>
    <w:rsid w:val="00BC2D62"/>
    <w:rsid w:val="00BC2F31"/>
    <w:rsid w:val="00BC346E"/>
    <w:rsid w:val="00BC4797"/>
    <w:rsid w:val="00BD7159"/>
    <w:rsid w:val="00BE17C5"/>
    <w:rsid w:val="00BE5631"/>
    <w:rsid w:val="00BE633E"/>
    <w:rsid w:val="00BF1CE5"/>
    <w:rsid w:val="00BF2A71"/>
    <w:rsid w:val="00BF3698"/>
    <w:rsid w:val="00C002D3"/>
    <w:rsid w:val="00C0448B"/>
    <w:rsid w:val="00C074CA"/>
    <w:rsid w:val="00C1159B"/>
    <w:rsid w:val="00C15101"/>
    <w:rsid w:val="00C1673F"/>
    <w:rsid w:val="00C208BD"/>
    <w:rsid w:val="00C23A81"/>
    <w:rsid w:val="00C300C9"/>
    <w:rsid w:val="00C3297F"/>
    <w:rsid w:val="00C32C65"/>
    <w:rsid w:val="00C33C94"/>
    <w:rsid w:val="00C33E66"/>
    <w:rsid w:val="00C42D03"/>
    <w:rsid w:val="00C4456A"/>
    <w:rsid w:val="00C5336A"/>
    <w:rsid w:val="00C66CB6"/>
    <w:rsid w:val="00C72C9D"/>
    <w:rsid w:val="00C73F66"/>
    <w:rsid w:val="00C84A47"/>
    <w:rsid w:val="00C857A9"/>
    <w:rsid w:val="00C86AF3"/>
    <w:rsid w:val="00C8786F"/>
    <w:rsid w:val="00C9130F"/>
    <w:rsid w:val="00C91A09"/>
    <w:rsid w:val="00C92A16"/>
    <w:rsid w:val="00C92FA0"/>
    <w:rsid w:val="00C94E2D"/>
    <w:rsid w:val="00C9606D"/>
    <w:rsid w:val="00C97F69"/>
    <w:rsid w:val="00CA3036"/>
    <w:rsid w:val="00CB0E38"/>
    <w:rsid w:val="00CB3F45"/>
    <w:rsid w:val="00CB4562"/>
    <w:rsid w:val="00CC03F4"/>
    <w:rsid w:val="00CC57B0"/>
    <w:rsid w:val="00CD08ED"/>
    <w:rsid w:val="00CD2403"/>
    <w:rsid w:val="00CD35C7"/>
    <w:rsid w:val="00CD4F79"/>
    <w:rsid w:val="00CD6769"/>
    <w:rsid w:val="00CD7573"/>
    <w:rsid w:val="00CE544D"/>
    <w:rsid w:val="00D035FC"/>
    <w:rsid w:val="00D05964"/>
    <w:rsid w:val="00D05DEF"/>
    <w:rsid w:val="00D0675F"/>
    <w:rsid w:val="00D111D3"/>
    <w:rsid w:val="00D13EB8"/>
    <w:rsid w:val="00D14AEA"/>
    <w:rsid w:val="00D17F9F"/>
    <w:rsid w:val="00D20E85"/>
    <w:rsid w:val="00D21204"/>
    <w:rsid w:val="00D212DC"/>
    <w:rsid w:val="00D213C8"/>
    <w:rsid w:val="00D230AD"/>
    <w:rsid w:val="00D36165"/>
    <w:rsid w:val="00D40114"/>
    <w:rsid w:val="00D4040F"/>
    <w:rsid w:val="00D42DDA"/>
    <w:rsid w:val="00D44FCC"/>
    <w:rsid w:val="00D4657B"/>
    <w:rsid w:val="00D52FB6"/>
    <w:rsid w:val="00D54E1A"/>
    <w:rsid w:val="00D55386"/>
    <w:rsid w:val="00D652EF"/>
    <w:rsid w:val="00D666FB"/>
    <w:rsid w:val="00D67299"/>
    <w:rsid w:val="00D741AC"/>
    <w:rsid w:val="00D82FF8"/>
    <w:rsid w:val="00D83693"/>
    <w:rsid w:val="00D840EA"/>
    <w:rsid w:val="00D85AE8"/>
    <w:rsid w:val="00D8647D"/>
    <w:rsid w:val="00D86861"/>
    <w:rsid w:val="00D87D6A"/>
    <w:rsid w:val="00D90289"/>
    <w:rsid w:val="00D915BF"/>
    <w:rsid w:val="00D9553C"/>
    <w:rsid w:val="00DA70C1"/>
    <w:rsid w:val="00DB3A28"/>
    <w:rsid w:val="00DB4363"/>
    <w:rsid w:val="00DB5B6F"/>
    <w:rsid w:val="00DB6000"/>
    <w:rsid w:val="00DB63F2"/>
    <w:rsid w:val="00DC3D1B"/>
    <w:rsid w:val="00DC67CD"/>
    <w:rsid w:val="00DD1BDA"/>
    <w:rsid w:val="00DD2C11"/>
    <w:rsid w:val="00DD649B"/>
    <w:rsid w:val="00DE5D93"/>
    <w:rsid w:val="00E0583C"/>
    <w:rsid w:val="00E07799"/>
    <w:rsid w:val="00E13BF4"/>
    <w:rsid w:val="00E15F9A"/>
    <w:rsid w:val="00E235F6"/>
    <w:rsid w:val="00E247A1"/>
    <w:rsid w:val="00E31732"/>
    <w:rsid w:val="00E3400F"/>
    <w:rsid w:val="00E340C6"/>
    <w:rsid w:val="00E3738C"/>
    <w:rsid w:val="00E435C7"/>
    <w:rsid w:val="00E50B53"/>
    <w:rsid w:val="00E56DDD"/>
    <w:rsid w:val="00E6040D"/>
    <w:rsid w:val="00E60770"/>
    <w:rsid w:val="00E60A1C"/>
    <w:rsid w:val="00E610DF"/>
    <w:rsid w:val="00E653C2"/>
    <w:rsid w:val="00E709D0"/>
    <w:rsid w:val="00E718DD"/>
    <w:rsid w:val="00E80D5E"/>
    <w:rsid w:val="00E82E56"/>
    <w:rsid w:val="00E864B7"/>
    <w:rsid w:val="00E92844"/>
    <w:rsid w:val="00E95C29"/>
    <w:rsid w:val="00E965A6"/>
    <w:rsid w:val="00E97E5F"/>
    <w:rsid w:val="00EA14E9"/>
    <w:rsid w:val="00EA2145"/>
    <w:rsid w:val="00EA6405"/>
    <w:rsid w:val="00EB1197"/>
    <w:rsid w:val="00EB3E66"/>
    <w:rsid w:val="00EB45D2"/>
    <w:rsid w:val="00EC3F98"/>
    <w:rsid w:val="00ED4E87"/>
    <w:rsid w:val="00ED58EA"/>
    <w:rsid w:val="00EE6277"/>
    <w:rsid w:val="00EF2237"/>
    <w:rsid w:val="00EF6EED"/>
    <w:rsid w:val="00F03574"/>
    <w:rsid w:val="00F047A3"/>
    <w:rsid w:val="00F06F4D"/>
    <w:rsid w:val="00F12042"/>
    <w:rsid w:val="00F158D3"/>
    <w:rsid w:val="00F332D6"/>
    <w:rsid w:val="00F34C08"/>
    <w:rsid w:val="00F4158E"/>
    <w:rsid w:val="00F442D4"/>
    <w:rsid w:val="00F471A8"/>
    <w:rsid w:val="00F52381"/>
    <w:rsid w:val="00F53B26"/>
    <w:rsid w:val="00F56ED3"/>
    <w:rsid w:val="00F613F2"/>
    <w:rsid w:val="00F63206"/>
    <w:rsid w:val="00F64DB8"/>
    <w:rsid w:val="00F65761"/>
    <w:rsid w:val="00F71F2F"/>
    <w:rsid w:val="00F72484"/>
    <w:rsid w:val="00F73C64"/>
    <w:rsid w:val="00F7557D"/>
    <w:rsid w:val="00F755EB"/>
    <w:rsid w:val="00F75CDC"/>
    <w:rsid w:val="00F84681"/>
    <w:rsid w:val="00F84FA9"/>
    <w:rsid w:val="00F8571A"/>
    <w:rsid w:val="00F85C44"/>
    <w:rsid w:val="00F8760B"/>
    <w:rsid w:val="00F93914"/>
    <w:rsid w:val="00F93A38"/>
    <w:rsid w:val="00F95B9E"/>
    <w:rsid w:val="00F97B13"/>
    <w:rsid w:val="00FA0437"/>
    <w:rsid w:val="00FA0FE2"/>
    <w:rsid w:val="00FB47A3"/>
    <w:rsid w:val="00FB6D00"/>
    <w:rsid w:val="00FC0A6D"/>
    <w:rsid w:val="00FD0833"/>
    <w:rsid w:val="00FD11C3"/>
    <w:rsid w:val="00FD1BBE"/>
    <w:rsid w:val="00FD39FE"/>
    <w:rsid w:val="00FD4741"/>
    <w:rsid w:val="00FD4ED9"/>
    <w:rsid w:val="00FD4FE2"/>
    <w:rsid w:val="00FD6260"/>
    <w:rsid w:val="00FD793B"/>
    <w:rsid w:val="00FE073D"/>
    <w:rsid w:val="00FE1190"/>
    <w:rsid w:val="00FE1B76"/>
    <w:rsid w:val="00FE1D1C"/>
    <w:rsid w:val="00FE1F34"/>
    <w:rsid w:val="00FE35E2"/>
    <w:rsid w:val="00FE454E"/>
    <w:rsid w:val="00FE551C"/>
    <w:rsid w:val="00FF536B"/>
    <w:rsid w:val="00FF65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318EA"/>
  <w15:docId w15:val="{07CB37A7-0789-4FFB-A842-3CBE1BA2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EBA"/>
  </w:style>
  <w:style w:type="paragraph" w:styleId="Heading3">
    <w:name w:val="heading 3"/>
    <w:basedOn w:val="Normal"/>
    <w:next w:val="Normal"/>
    <w:link w:val="Heading3Char"/>
    <w:qFormat/>
    <w:rsid w:val="006F489C"/>
    <w:pPr>
      <w:keepNext/>
      <w:spacing w:before="240" w:after="60" w:line="240" w:lineRule="auto"/>
      <w:outlineLvl w:val="2"/>
    </w:pPr>
    <w:rPr>
      <w:rFonts w:ascii="Arial" w:eastAsia="Times New Roman" w:hAnsi="Arial" w:cs="Times New Roman"/>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2753"/>
    <w:rPr>
      <w:sz w:val="16"/>
      <w:szCs w:val="16"/>
    </w:rPr>
  </w:style>
  <w:style w:type="paragraph" w:styleId="CommentText">
    <w:name w:val="annotation text"/>
    <w:basedOn w:val="Normal"/>
    <w:link w:val="CommentTextChar"/>
    <w:unhideWhenUsed/>
    <w:rsid w:val="005F2753"/>
    <w:pPr>
      <w:spacing w:line="240" w:lineRule="auto"/>
    </w:pPr>
    <w:rPr>
      <w:sz w:val="20"/>
      <w:szCs w:val="20"/>
    </w:rPr>
  </w:style>
  <w:style w:type="character" w:customStyle="1" w:styleId="CommentTextChar">
    <w:name w:val="Comment Text Char"/>
    <w:basedOn w:val="DefaultParagraphFont"/>
    <w:link w:val="CommentText"/>
    <w:rsid w:val="005F2753"/>
    <w:rPr>
      <w:sz w:val="20"/>
      <w:szCs w:val="20"/>
    </w:rPr>
  </w:style>
  <w:style w:type="paragraph" w:styleId="CommentSubject">
    <w:name w:val="annotation subject"/>
    <w:basedOn w:val="CommentText"/>
    <w:next w:val="CommentText"/>
    <w:link w:val="CommentSubjectChar"/>
    <w:uiPriority w:val="99"/>
    <w:semiHidden/>
    <w:unhideWhenUsed/>
    <w:rsid w:val="005F2753"/>
    <w:rPr>
      <w:b/>
      <w:bCs/>
    </w:rPr>
  </w:style>
  <w:style w:type="character" w:customStyle="1" w:styleId="CommentSubjectChar">
    <w:name w:val="Comment Subject Char"/>
    <w:basedOn w:val="CommentTextChar"/>
    <w:link w:val="CommentSubject"/>
    <w:uiPriority w:val="99"/>
    <w:semiHidden/>
    <w:rsid w:val="005F2753"/>
    <w:rPr>
      <w:b/>
      <w:bCs/>
      <w:sz w:val="20"/>
      <w:szCs w:val="20"/>
    </w:rPr>
  </w:style>
  <w:style w:type="paragraph" w:styleId="BalloonText">
    <w:name w:val="Balloon Text"/>
    <w:basedOn w:val="Normal"/>
    <w:link w:val="BalloonTextChar"/>
    <w:uiPriority w:val="99"/>
    <w:unhideWhenUsed/>
    <w:rsid w:val="005F2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F2753"/>
    <w:rPr>
      <w:rFonts w:ascii="Tahoma" w:hAnsi="Tahoma" w:cs="Tahoma"/>
      <w:sz w:val="16"/>
      <w:szCs w:val="16"/>
    </w:rPr>
  </w:style>
  <w:style w:type="paragraph" w:styleId="ListParagraph">
    <w:name w:val="List Paragraph"/>
    <w:basedOn w:val="Normal"/>
    <w:uiPriority w:val="34"/>
    <w:qFormat/>
    <w:rsid w:val="00CC57B0"/>
    <w:pPr>
      <w:ind w:left="720"/>
      <w:contextualSpacing/>
    </w:pPr>
  </w:style>
  <w:style w:type="paragraph" w:styleId="Header">
    <w:name w:val="header"/>
    <w:basedOn w:val="Normal"/>
    <w:link w:val="HeaderChar"/>
    <w:uiPriority w:val="99"/>
    <w:unhideWhenUsed/>
    <w:rsid w:val="00772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F28"/>
  </w:style>
  <w:style w:type="paragraph" w:styleId="Footer">
    <w:name w:val="footer"/>
    <w:basedOn w:val="Normal"/>
    <w:link w:val="FooterChar"/>
    <w:uiPriority w:val="99"/>
    <w:unhideWhenUsed/>
    <w:rsid w:val="00772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F28"/>
  </w:style>
  <w:style w:type="paragraph" w:styleId="NormalWeb">
    <w:name w:val="Normal (Web)"/>
    <w:basedOn w:val="Normal"/>
    <w:uiPriority w:val="99"/>
    <w:rsid w:val="00534641"/>
    <w:pPr>
      <w:spacing w:after="0" w:line="240" w:lineRule="auto"/>
    </w:pPr>
    <w:rPr>
      <w:rFonts w:ascii="Times New Roman" w:eastAsia="Times New Roman" w:hAnsi="Times New Roman" w:cs="Times New Roman"/>
      <w:sz w:val="24"/>
      <w:szCs w:val="24"/>
      <w:lang w:val="en-GB" w:eastAsia="en-NZ"/>
    </w:rPr>
  </w:style>
  <w:style w:type="table" w:styleId="TableGrid">
    <w:name w:val="Table Grid"/>
    <w:basedOn w:val="TableNormal"/>
    <w:uiPriority w:val="39"/>
    <w:rsid w:val="0010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F489C"/>
    <w:rPr>
      <w:rFonts w:ascii="Arial" w:eastAsia="Times New Roman" w:hAnsi="Arial" w:cs="Times New Roman"/>
      <w:b/>
      <w:sz w:val="24"/>
      <w:lang w:val="en-AU"/>
    </w:rPr>
  </w:style>
  <w:style w:type="numbering" w:customStyle="1" w:styleId="NoList1">
    <w:name w:val="No List1"/>
    <w:next w:val="NoList"/>
    <w:uiPriority w:val="99"/>
    <w:semiHidden/>
    <w:unhideWhenUsed/>
    <w:rsid w:val="006F489C"/>
  </w:style>
  <w:style w:type="table" w:customStyle="1" w:styleId="TableGrid1">
    <w:name w:val="Table Grid1"/>
    <w:basedOn w:val="TableNormal"/>
    <w:next w:val="TableGrid"/>
    <w:uiPriority w:val="59"/>
    <w:rsid w:val="006F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F489C"/>
    <w:pPr>
      <w:spacing w:after="0" w:line="240" w:lineRule="auto"/>
    </w:pPr>
    <w:rPr>
      <w:rFonts w:ascii="Times New Roman" w:eastAsia="Times New Roman" w:hAnsi="Times New Roman" w:cs="Times New Roman"/>
      <w:sz w:val="20"/>
      <w:szCs w:val="20"/>
      <w:lang w:val="en-GB" w:eastAsia="en-NZ"/>
    </w:rPr>
  </w:style>
  <w:style w:type="character" w:customStyle="1" w:styleId="BodyTextChar">
    <w:name w:val="Body Text Char"/>
    <w:basedOn w:val="DefaultParagraphFont"/>
    <w:link w:val="BodyText"/>
    <w:rsid w:val="006F489C"/>
    <w:rPr>
      <w:rFonts w:ascii="Times New Roman" w:eastAsia="Times New Roman" w:hAnsi="Times New Roman" w:cs="Times New Roman"/>
      <w:sz w:val="20"/>
      <w:szCs w:val="20"/>
      <w:lang w:val="en-GB" w:eastAsia="en-NZ"/>
    </w:rPr>
  </w:style>
  <w:style w:type="paragraph" w:customStyle="1" w:styleId="00cmindent">
    <w:name w:val="0.0 cm indent"/>
    <w:basedOn w:val="Normal"/>
    <w:rsid w:val="006F489C"/>
    <w:pPr>
      <w:widowControl w:val="0"/>
      <w:spacing w:after="0" w:line="240" w:lineRule="auto"/>
      <w:ind w:right="-702"/>
      <w:jc w:val="both"/>
    </w:pPr>
    <w:rPr>
      <w:rFonts w:ascii="Times" w:eastAsia="Times New Roman" w:hAnsi="Times" w:cs="Times New Roman"/>
      <w:sz w:val="24"/>
      <w:szCs w:val="20"/>
      <w:lang w:val="en-AU"/>
    </w:rPr>
  </w:style>
  <w:style w:type="paragraph" w:customStyle="1" w:styleId="42cmindent">
    <w:name w:val="4.2 cm indent"/>
    <w:basedOn w:val="Normal"/>
    <w:rsid w:val="006F489C"/>
    <w:pPr>
      <w:widowControl w:val="0"/>
      <w:tabs>
        <w:tab w:val="left" w:pos="420"/>
        <w:tab w:val="left" w:pos="1400"/>
        <w:tab w:val="left" w:pos="2120"/>
      </w:tabs>
      <w:spacing w:after="0" w:line="240" w:lineRule="auto"/>
      <w:ind w:left="2380" w:right="-702" w:hanging="2380"/>
      <w:jc w:val="both"/>
    </w:pPr>
    <w:rPr>
      <w:rFonts w:ascii="Times" w:eastAsia="Times New Roman" w:hAnsi="Times" w:cs="Times New Roman"/>
      <w:sz w:val="24"/>
      <w:szCs w:val="20"/>
      <w:lang w:val="en-AU"/>
    </w:rPr>
  </w:style>
  <w:style w:type="paragraph" w:customStyle="1" w:styleId="WPNormal">
    <w:name w:val="WP_Normal"/>
    <w:basedOn w:val="Normal"/>
    <w:rsid w:val="006F489C"/>
    <w:pPr>
      <w:widowControl w:val="0"/>
      <w:autoSpaceDE w:val="0"/>
      <w:autoSpaceDN w:val="0"/>
      <w:adjustRightInd w:val="0"/>
      <w:spacing w:after="0" w:line="240" w:lineRule="auto"/>
      <w:jc w:val="both"/>
    </w:pPr>
    <w:rPr>
      <w:rFonts w:ascii="Times" w:eastAsia="Calibri" w:hAnsi="Times" w:cs="Times New Roman"/>
      <w:sz w:val="24"/>
      <w:szCs w:val="20"/>
      <w:lang w:val="en-US" w:eastAsia="en-GB"/>
    </w:rPr>
  </w:style>
  <w:style w:type="character" w:styleId="Hyperlink">
    <w:name w:val="Hyperlink"/>
    <w:rsid w:val="006F489C"/>
    <w:rPr>
      <w:color w:val="0000FF"/>
      <w:u w:val="single"/>
    </w:rPr>
  </w:style>
  <w:style w:type="paragraph" w:styleId="BodyTextIndent">
    <w:name w:val="Body Text Indent"/>
    <w:basedOn w:val="Normal"/>
    <w:link w:val="BodyTextIndentChar"/>
    <w:rsid w:val="006F489C"/>
    <w:pPr>
      <w:spacing w:after="120" w:line="240" w:lineRule="auto"/>
      <w:ind w:left="283"/>
    </w:pPr>
    <w:rPr>
      <w:rFonts w:ascii="Times New Roman" w:eastAsia="Times New Roman" w:hAnsi="Times New Roman" w:cs="Times New Roman"/>
      <w:sz w:val="24"/>
      <w:szCs w:val="20"/>
      <w:lang w:val="en-GB" w:eastAsia="en-NZ"/>
    </w:rPr>
  </w:style>
  <w:style w:type="character" w:customStyle="1" w:styleId="BodyTextIndentChar">
    <w:name w:val="Body Text Indent Char"/>
    <w:basedOn w:val="DefaultParagraphFont"/>
    <w:link w:val="BodyTextIndent"/>
    <w:rsid w:val="006F489C"/>
    <w:rPr>
      <w:rFonts w:ascii="Times New Roman" w:eastAsia="Times New Roman" w:hAnsi="Times New Roman" w:cs="Times New Roman"/>
      <w:sz w:val="24"/>
      <w:szCs w:val="20"/>
      <w:lang w:val="en-GB" w:eastAsia="en-NZ"/>
    </w:rPr>
  </w:style>
  <w:style w:type="character" w:customStyle="1" w:styleId="FooterChar1">
    <w:name w:val="Footer Char1"/>
    <w:basedOn w:val="DefaultParagraphFont"/>
    <w:locked/>
    <w:rsid w:val="006F489C"/>
    <w:rPr>
      <w:rFonts w:ascii="Times New Roman" w:hAnsi="Times New Roman" w:cs="Times New Roman"/>
      <w:sz w:val="20"/>
      <w:szCs w:val="20"/>
      <w:lang w:val="x-none" w:eastAsia="ja-JP"/>
    </w:rPr>
  </w:style>
  <w:style w:type="character" w:customStyle="1" w:styleId="BalloonTextChar1">
    <w:name w:val="Balloon Text Char1"/>
    <w:basedOn w:val="DefaultParagraphFont"/>
    <w:uiPriority w:val="99"/>
    <w:semiHidden/>
    <w:rsid w:val="006F489C"/>
    <w:rPr>
      <w:rFonts w:ascii="Segoe UI" w:hAnsi="Segoe UI" w:cs="Segoe UI"/>
      <w:sz w:val="18"/>
      <w:szCs w:val="18"/>
    </w:rPr>
  </w:style>
  <w:style w:type="character" w:customStyle="1" w:styleId="CommentTextChar1">
    <w:name w:val="Comment Text Char1"/>
    <w:basedOn w:val="DefaultParagraphFont"/>
    <w:uiPriority w:val="99"/>
    <w:semiHidden/>
    <w:rsid w:val="006F489C"/>
    <w:rPr>
      <w:sz w:val="20"/>
      <w:szCs w:val="20"/>
    </w:rPr>
  </w:style>
  <w:style w:type="paragraph" w:customStyle="1" w:styleId="Proposal2">
    <w:name w:val="Proposal 2"/>
    <w:basedOn w:val="Normal"/>
    <w:rsid w:val="006F489C"/>
    <w:pPr>
      <w:spacing w:after="0" w:line="240" w:lineRule="auto"/>
    </w:pPr>
    <w:rPr>
      <w:rFonts w:ascii="Times New Roman" w:eastAsia="Times New Roman" w:hAnsi="Times New Roman" w:cs="Times New Roman"/>
      <w:bCs/>
      <w:iCs/>
      <w:szCs w:val="20"/>
      <w:lang w:val="en-AU"/>
    </w:rPr>
  </w:style>
  <w:style w:type="character" w:customStyle="1" w:styleId="superscript">
    <w:name w:val="superscript"/>
    <w:basedOn w:val="DefaultParagraphFont"/>
    <w:rsid w:val="006F489C"/>
  </w:style>
  <w:style w:type="paragraph" w:styleId="NoSpacing">
    <w:name w:val="No Spacing"/>
    <w:uiPriority w:val="1"/>
    <w:qFormat/>
    <w:rsid w:val="007B5C4D"/>
    <w:pPr>
      <w:spacing w:after="0" w:line="240" w:lineRule="auto"/>
    </w:pPr>
  </w:style>
  <w:style w:type="paragraph" w:customStyle="1" w:styleId="BodyText1">
    <w:name w:val="Body Text1"/>
    <w:basedOn w:val="Normal"/>
    <w:rsid w:val="007B5C4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pPr>
    <w:rPr>
      <w:rFonts w:ascii="Courier" w:eastAsia="Times New Roman" w:hAnsi="Courier" w:cs="Times New Roman"/>
      <w:sz w:val="24"/>
      <w:szCs w:val="20"/>
      <w:lang w:val="en-AU" w:eastAsia="en-GB"/>
    </w:rPr>
  </w:style>
  <w:style w:type="character" w:customStyle="1" w:styleId="apple-converted-space">
    <w:name w:val="apple-converted-space"/>
    <w:basedOn w:val="DefaultParagraphFont"/>
    <w:rsid w:val="008D0602"/>
  </w:style>
  <w:style w:type="table" w:customStyle="1" w:styleId="TableGrid2">
    <w:name w:val="Table Grid2"/>
    <w:basedOn w:val="TableNormal"/>
    <w:next w:val="TableGrid"/>
    <w:uiPriority w:val="39"/>
    <w:rsid w:val="00D11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F16DD"/>
    <w:rPr>
      <w:i/>
      <w:iCs/>
    </w:rPr>
  </w:style>
  <w:style w:type="character" w:customStyle="1" w:styleId="ref-title">
    <w:name w:val="ref-title"/>
    <w:basedOn w:val="DefaultParagraphFont"/>
    <w:rsid w:val="002F16DD"/>
  </w:style>
  <w:style w:type="character" w:customStyle="1" w:styleId="ref-journal">
    <w:name w:val="ref-journal"/>
    <w:basedOn w:val="DefaultParagraphFont"/>
    <w:rsid w:val="002F16DD"/>
  </w:style>
  <w:style w:type="character" w:customStyle="1" w:styleId="ref-vol">
    <w:name w:val="ref-vol"/>
    <w:basedOn w:val="DefaultParagraphFont"/>
    <w:rsid w:val="002F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arxiv.org/abs/0711.1455" TargetMode="External"/><Relationship Id="rId2" Type="http://schemas.openxmlformats.org/officeDocument/2006/relationships/numbering" Target="numbering.xml"/><Relationship Id="rId16" Type="http://schemas.openxmlformats.org/officeDocument/2006/relationships/hyperlink" Target="http://arxiv.org/pdf/0710.33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p-training.net/protocol/psychiatry/who/whodep.ht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rk.deridder@otago.ac.nz" TargetMode="External"/><Relationship Id="rId14" Type="http://schemas.openxmlformats.org/officeDocument/2006/relationships/hyperlink" Target="http://www.NovaTechE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C482-D442-48AB-9365-B13B25A7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4839</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dc:creator>
  <cp:lastModifiedBy>DSM</cp:lastModifiedBy>
  <cp:revision>6</cp:revision>
  <cp:lastPrinted>2017-04-19T22:08:00Z</cp:lastPrinted>
  <dcterms:created xsi:type="dcterms:W3CDTF">2017-04-09T22:33:00Z</dcterms:created>
  <dcterms:modified xsi:type="dcterms:W3CDTF">2017-04-19T23:14:00Z</dcterms:modified>
</cp:coreProperties>
</file>