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F6" w:rsidRDefault="00C44BF6" w:rsidP="00C44BF6">
      <w:pPr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6875" cy="857250"/>
            <wp:effectExtent l="0" t="0" r="9525" b="0"/>
            <wp:wrapSquare wrapText="bothSides"/>
            <wp:docPr id="4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C44BF6" w:rsidRDefault="00C44BF6" w:rsidP="00C44BF6">
      <w:pPr>
        <w:jc w:val="center"/>
        <w:rPr>
          <w:rFonts w:ascii="Arial" w:hAnsi="Arial"/>
          <w:b/>
          <w:sz w:val="32"/>
        </w:rPr>
      </w:pPr>
    </w:p>
    <w:p w:rsidR="000F1244" w:rsidRDefault="00C44BF6" w:rsidP="00C44BF6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  <w:rPr>
          <w:noProof/>
        </w:rPr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</w:pPr>
    </w:p>
    <w:p w:rsidR="00501FA1" w:rsidRDefault="00501FA1" w:rsidP="00C44BF6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44BF6">
      <w:pPr>
        <w:jc w:val="center"/>
        <w:rPr>
          <w:sz w:val="36"/>
          <w:szCs w:val="36"/>
        </w:rPr>
      </w:pPr>
    </w:p>
    <w:p w:rsidR="00501FA1" w:rsidRDefault="00501FA1" w:rsidP="00CC20BD">
      <w:pPr>
        <w:rPr>
          <w:sz w:val="36"/>
          <w:szCs w:val="36"/>
        </w:rPr>
      </w:pPr>
    </w:p>
    <w:p w:rsidR="00CC20BD" w:rsidRDefault="00CC20BD" w:rsidP="00CC20BD">
      <w:pPr>
        <w:rPr>
          <w:sz w:val="36"/>
          <w:szCs w:val="36"/>
        </w:rPr>
      </w:pPr>
    </w:p>
    <w:p w:rsidR="00CC20BD" w:rsidRPr="00CC20BD" w:rsidRDefault="001A2CBC" w:rsidP="00C44BF6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>3rd</w:t>
      </w:r>
      <w:r w:rsidR="00501FA1" w:rsidRPr="00CC20BD">
        <w:rPr>
          <w:b/>
          <w:color w:val="000000" w:themeColor="text1"/>
          <w:sz w:val="56"/>
          <w:szCs w:val="56"/>
        </w:rPr>
        <w:t xml:space="preserve"> check point</w:t>
      </w:r>
    </w:p>
    <w:p w:rsidR="00501FA1" w:rsidRPr="00CC20BD" w:rsidRDefault="00CC20BD" w:rsidP="00C44BF6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>3 months post op</w:t>
      </w:r>
    </w:p>
    <w:p w:rsidR="00501FA1" w:rsidRPr="00CC20BD" w:rsidRDefault="00CC20BD" w:rsidP="00136A60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</w:t>
      </w:r>
      <w:r w:rsidR="00136A60" w:rsidRPr="00CC20BD">
        <w:rPr>
          <w:b/>
          <w:color w:val="000000" w:themeColor="text1"/>
          <w:sz w:val="56"/>
          <w:szCs w:val="56"/>
        </w:rPr>
        <w:t>(Patient part)</w:t>
      </w:r>
    </w:p>
    <w:p w:rsidR="00501FA1" w:rsidRDefault="00501FA1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</w:p>
    <w:p w:rsidR="008A6E20" w:rsidRDefault="008A6E20" w:rsidP="00501FA1">
      <w:pPr>
        <w:rPr>
          <w:sz w:val="26"/>
          <w:szCs w:val="26"/>
        </w:rPr>
      </w:pPr>
    </w:p>
    <w:p w:rsidR="00DA619F" w:rsidRDefault="00DA619F" w:rsidP="00501FA1">
      <w:pPr>
        <w:rPr>
          <w:sz w:val="26"/>
          <w:szCs w:val="26"/>
        </w:rPr>
      </w:pPr>
    </w:p>
    <w:p w:rsidR="00501FA1" w:rsidRDefault="00501FA1" w:rsidP="00501FA1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DA619F" w:rsidRDefault="00DA619F" w:rsidP="00501FA1">
      <w:pPr>
        <w:rPr>
          <w:sz w:val="26"/>
          <w:szCs w:val="26"/>
        </w:rPr>
      </w:pPr>
    </w:p>
    <w:p w:rsidR="00DA619F" w:rsidRDefault="008A6E20" w:rsidP="00501FA1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3E4A94" w:rsidRDefault="008A6E20" w:rsidP="00501FA1">
      <w:pPr>
        <w:rPr>
          <w:sz w:val="26"/>
          <w:szCs w:val="26"/>
        </w:rPr>
      </w:pPr>
      <w:r w:rsidRPr="003E4A94">
        <w:rPr>
          <w:sz w:val="26"/>
          <w:szCs w:val="26"/>
        </w:rPr>
        <w:t xml:space="preserve">sex:  </w:t>
      </w:r>
      <w:r w:rsidR="003E4A94" w:rsidRPr="003E4A94">
        <w:rPr>
          <w:sz w:val="26"/>
          <w:szCs w:val="26"/>
        </w:rPr>
        <w:t>M          F</w:t>
      </w:r>
    </w:p>
    <w:p w:rsidR="00DA619F" w:rsidRDefault="00DA619F" w:rsidP="00501FA1">
      <w:pPr>
        <w:rPr>
          <w:sz w:val="26"/>
          <w:szCs w:val="26"/>
        </w:rPr>
      </w:pPr>
    </w:p>
    <w:p w:rsidR="003E4A94" w:rsidRDefault="003E4A94" w:rsidP="00501FA1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DA619F" w:rsidRPr="003E4A94" w:rsidRDefault="00DA619F" w:rsidP="00501FA1">
      <w:pPr>
        <w:rPr>
          <w:sz w:val="26"/>
          <w:szCs w:val="26"/>
        </w:rPr>
      </w:pPr>
    </w:p>
    <w:p w:rsidR="00501FA1" w:rsidRDefault="00AA0389" w:rsidP="00501FA1">
      <w:pPr>
        <w:rPr>
          <w:sz w:val="26"/>
          <w:szCs w:val="26"/>
        </w:rPr>
      </w:pPr>
      <w:r>
        <w:rPr>
          <w:sz w:val="26"/>
          <w:szCs w:val="26"/>
        </w:rPr>
        <w:t>Operative shoulde</w:t>
      </w:r>
      <w:r w:rsidR="00501FA1">
        <w:rPr>
          <w:sz w:val="26"/>
          <w:szCs w:val="26"/>
        </w:rPr>
        <w:t>r</w:t>
      </w:r>
      <w:r>
        <w:rPr>
          <w:sz w:val="26"/>
          <w:szCs w:val="26"/>
        </w:rPr>
        <w:t>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="00501FA1"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DA619F" w:rsidRDefault="00DA619F" w:rsidP="00501FA1">
      <w:pPr>
        <w:rPr>
          <w:sz w:val="26"/>
          <w:szCs w:val="26"/>
        </w:rPr>
      </w:pPr>
    </w:p>
    <w:p w:rsidR="006D03CA" w:rsidRDefault="006D03CA" w:rsidP="0018275A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r w:rsidR="0088657D">
        <w:rPr>
          <w:sz w:val="26"/>
          <w:szCs w:val="26"/>
        </w:rPr>
        <w:tab/>
      </w:r>
      <w:bookmarkStart w:id="0" w:name="_GoBack"/>
      <w:bookmarkEnd w:id="0"/>
      <w:r w:rsidR="00242FB5">
        <w:rPr>
          <w:sz w:val="26"/>
          <w:szCs w:val="26"/>
        </w:rPr>
        <w:tab/>
      </w:r>
      <w:r>
        <w:rPr>
          <w:sz w:val="26"/>
          <w:szCs w:val="26"/>
        </w:rPr>
        <w:t>Signature:</w:t>
      </w:r>
    </w:p>
    <w:p w:rsidR="006D03CA" w:rsidRDefault="006D03CA" w:rsidP="0018275A">
      <w:pPr>
        <w:rPr>
          <w:sz w:val="26"/>
          <w:szCs w:val="26"/>
        </w:rPr>
      </w:pPr>
    </w:p>
    <w:p w:rsidR="0018275A" w:rsidRDefault="00501FA1" w:rsidP="0018275A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CC20BD" w:rsidRDefault="00CC20BD" w:rsidP="0018275A">
      <w:pPr>
        <w:rPr>
          <w:sz w:val="26"/>
          <w:szCs w:val="26"/>
        </w:rPr>
      </w:pPr>
    </w:p>
    <w:p w:rsidR="00EC220D" w:rsidRPr="00FF76FB" w:rsidRDefault="004D7C81" w:rsidP="00444406">
      <w:pPr>
        <w:rPr>
          <w:b/>
          <w:sz w:val="32"/>
          <w:szCs w:val="32"/>
        </w:rPr>
      </w:pPr>
      <w:r w:rsidRPr="00FF76FB">
        <w:rPr>
          <w:b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3604260</wp:posOffset>
            </wp:positionV>
            <wp:extent cx="6479540" cy="53848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4128135</wp:posOffset>
            </wp:positionV>
            <wp:extent cx="5399405" cy="1275080"/>
            <wp:effectExtent l="0" t="0" r="0" b="127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2832735</wp:posOffset>
            </wp:positionV>
            <wp:extent cx="6480000" cy="764252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2170430</wp:posOffset>
            </wp:positionV>
            <wp:extent cx="6480000" cy="711408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1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1461135</wp:posOffset>
            </wp:positionV>
            <wp:extent cx="6479540" cy="70993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D8C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937260</wp:posOffset>
            </wp:positionV>
            <wp:extent cx="6479540" cy="5384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9EF" w:rsidRPr="00FF76FB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403860</wp:posOffset>
            </wp:positionV>
            <wp:extent cx="6480000" cy="538206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 w:rsidRPr="00FF76FB">
        <w:rPr>
          <w:b/>
          <w:sz w:val="32"/>
          <w:szCs w:val="32"/>
        </w:rPr>
        <w:t>ASES score</w:t>
      </w:r>
      <w:r w:rsidR="0055563A">
        <w:rPr>
          <w:b/>
          <w:sz w:val="32"/>
          <w:szCs w:val="32"/>
        </w:rPr>
        <w:t xml:space="preserve"> (patient section)</w:t>
      </w:r>
      <w:r w:rsidR="00EC220D" w:rsidRPr="00FF76FB">
        <w:rPr>
          <w:b/>
          <w:sz w:val="32"/>
          <w:szCs w:val="32"/>
        </w:rPr>
        <w:t xml:space="preserve"> </w:t>
      </w:r>
      <w:r w:rsidR="00EC220D" w:rsidRPr="00FF76FB">
        <w:rPr>
          <w:b/>
          <w:sz w:val="32"/>
          <w:szCs w:val="32"/>
          <w:vertAlign w:val="superscript"/>
        </w:rPr>
        <w:t>1</w:t>
      </w:r>
    </w:p>
    <w:p w:rsidR="00B07E8F" w:rsidRPr="00DA619F" w:rsidRDefault="00B07E8F" w:rsidP="00DA619F">
      <w:pPr>
        <w:jc w:val="center"/>
        <w:rPr>
          <w:b/>
          <w:sz w:val="32"/>
          <w:szCs w:val="32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DC49EF" w:rsidRDefault="00DC49EF" w:rsidP="00DC49EF">
      <w:pPr>
        <w:jc w:val="center"/>
        <w:rPr>
          <w:b/>
          <w:noProof/>
          <w:sz w:val="40"/>
          <w:szCs w:val="40"/>
        </w:rPr>
      </w:pPr>
    </w:p>
    <w:p w:rsidR="00B07E8F" w:rsidRDefault="00B07E8F" w:rsidP="00C44BF6">
      <w:pPr>
        <w:jc w:val="center"/>
        <w:rPr>
          <w:b/>
          <w:sz w:val="40"/>
          <w:szCs w:val="40"/>
        </w:rPr>
      </w:pPr>
    </w:p>
    <w:p w:rsidR="00976152" w:rsidRDefault="00376480" w:rsidP="00C44BF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6479540" cy="115125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6479540" cy="11620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EC220D" w:rsidRDefault="00EC220D" w:rsidP="00DA619F">
      <w:pPr>
        <w:rPr>
          <w:rFonts w:ascii="Arial" w:hAnsi="Arial" w:cs="Arial"/>
          <w:color w:val="00403C"/>
          <w:sz w:val="18"/>
          <w:szCs w:val="18"/>
        </w:rPr>
      </w:pPr>
    </w:p>
    <w:p w:rsidR="00DA619F" w:rsidRDefault="00DA619F" w:rsidP="00DA619F">
      <w:pPr>
        <w:rPr>
          <w:b/>
          <w:sz w:val="40"/>
          <w:szCs w:val="40"/>
        </w:rPr>
      </w:pPr>
      <w:r>
        <w:rPr>
          <w:rFonts w:ascii="Arial" w:hAnsi="Arial" w:cs="Arial"/>
          <w:color w:val="00403C"/>
          <w:sz w:val="18"/>
          <w:szCs w:val="18"/>
        </w:rPr>
        <w:t>1.American Shoulder and Elbow Surgeons Standardized Shoulder Assessment Form, patient self-report section: reliability, validity, and responsiveness.Michener LA, McClure PW, Sennett BJ.J Shoulder Elbow Surg. 2002 Nov-Dec;11(6):587-94.</w:t>
      </w:r>
    </w:p>
    <w:p w:rsidR="00DA619F" w:rsidRDefault="00444406" w:rsidP="00DA619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7908925</wp:posOffset>
            </wp:positionV>
            <wp:extent cx="6480000" cy="1156007"/>
            <wp:effectExtent l="0" t="0" r="0" b="635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6772910</wp:posOffset>
            </wp:positionV>
            <wp:extent cx="6479540" cy="1141095"/>
            <wp:effectExtent l="0" t="0" r="0" b="190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5643880</wp:posOffset>
            </wp:positionV>
            <wp:extent cx="6479540" cy="1153160"/>
            <wp:effectExtent l="0" t="0" r="0" b="8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-122555</wp:posOffset>
            </wp:positionH>
            <wp:positionV relativeFrom="paragraph">
              <wp:posOffset>4505960</wp:posOffset>
            </wp:positionV>
            <wp:extent cx="6479540" cy="1153160"/>
            <wp:effectExtent l="0" t="0" r="0" b="889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3388360</wp:posOffset>
            </wp:positionV>
            <wp:extent cx="6479540" cy="115125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2261235</wp:posOffset>
            </wp:positionV>
            <wp:extent cx="6479540" cy="116395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1132205</wp:posOffset>
            </wp:positionV>
            <wp:extent cx="6479540" cy="1142365"/>
            <wp:effectExtent l="0" t="0" r="0" b="63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3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220D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6480000" cy="1151044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4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1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8FA" w:rsidRPr="00444406" w:rsidRDefault="00AC08FA" w:rsidP="00444406">
      <w:pPr>
        <w:rPr>
          <w:b/>
          <w:sz w:val="36"/>
          <w:szCs w:val="36"/>
        </w:rPr>
      </w:pPr>
      <w:r w:rsidRPr="00444406">
        <w:rPr>
          <w:b/>
          <w:sz w:val="36"/>
          <w:szCs w:val="36"/>
        </w:rPr>
        <w:lastRenderedPageBreak/>
        <w:t>Constant shoulder score</w:t>
      </w:r>
      <w:r w:rsidR="00776F08" w:rsidRPr="00444406">
        <w:rPr>
          <w:b/>
          <w:sz w:val="36"/>
          <w:szCs w:val="36"/>
        </w:rPr>
        <w:t xml:space="preserve"> </w:t>
      </w:r>
      <w:r w:rsidR="00776F08" w:rsidRPr="00444406">
        <w:rPr>
          <w:b/>
          <w:sz w:val="36"/>
          <w:szCs w:val="36"/>
          <w:vertAlign w:val="superscript"/>
        </w:rPr>
        <w:t>2</w:t>
      </w:r>
    </w:p>
    <w:p w:rsidR="00EC220D" w:rsidRPr="00444406" w:rsidRDefault="00444406" w:rsidP="00EC220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C220D" w:rsidRPr="00444406">
        <w:rPr>
          <w:b/>
          <w:sz w:val="28"/>
          <w:szCs w:val="28"/>
        </w:rPr>
        <w:t>Patient part)</w:t>
      </w:r>
    </w:p>
    <w:p w:rsidR="00DC49EF" w:rsidRDefault="00DC49EF" w:rsidP="00611D53">
      <w:pPr>
        <w:jc w:val="center"/>
        <w:rPr>
          <w:b/>
          <w:sz w:val="40"/>
          <w:szCs w:val="40"/>
        </w:rPr>
      </w:pPr>
    </w:p>
    <w:p w:rsidR="00EC220D" w:rsidRPr="00015DF6" w:rsidRDefault="00CC20BD" w:rsidP="00015DF6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609975" cy="25050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CC20BD" w:rsidP="00EC220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100965</wp:posOffset>
            </wp:positionV>
            <wp:extent cx="3571875" cy="1857375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CC20BD" w:rsidP="00CC20B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>
            <wp:extent cx="3571875" cy="13144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EC220D" w:rsidRDefault="00EC220D" w:rsidP="00EC220D">
      <w:pPr>
        <w:jc w:val="center"/>
        <w:rPr>
          <w:b/>
          <w:sz w:val="40"/>
          <w:szCs w:val="40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015DF6" w:rsidRDefault="00015DF6" w:rsidP="00FF76FB">
      <w:pPr>
        <w:rPr>
          <w:rFonts w:ascii="Arial" w:hAnsi="Arial" w:cs="Arial"/>
          <w:color w:val="00403C"/>
          <w:sz w:val="18"/>
          <w:szCs w:val="18"/>
        </w:rPr>
      </w:pPr>
    </w:p>
    <w:p w:rsidR="002243F6" w:rsidRDefault="002243F6" w:rsidP="002243F6">
      <w:pPr>
        <w:rPr>
          <w:rFonts w:ascii="Arial" w:hAnsi="Arial" w:cs="Arial"/>
          <w:color w:val="00403C"/>
          <w:sz w:val="18"/>
          <w:szCs w:val="18"/>
        </w:rPr>
      </w:pPr>
      <w:r>
        <w:rPr>
          <w:rFonts w:ascii="Arial" w:hAnsi="Arial" w:cs="Arial"/>
          <w:color w:val="00403C"/>
          <w:sz w:val="18"/>
          <w:szCs w:val="18"/>
        </w:rPr>
        <w:t xml:space="preserve">2.Constant CR, Murley AH. A clinical method of functional assessment of the shoulder. Clin Orthop Relat Res. 1987 Jan;(214):160-4 {adopted by </w:t>
      </w:r>
      <w:r w:rsidRPr="00E97117">
        <w:rPr>
          <w:rFonts w:ascii="Arial" w:hAnsi="Arial" w:cs="Arial"/>
          <w:color w:val="00403C"/>
          <w:sz w:val="18"/>
          <w:szCs w:val="18"/>
        </w:rPr>
        <w:t>The </w:t>
      </w:r>
      <w:hyperlink r:id="rId45" w:tgtFrame="_blank" w:history="1">
        <w:r w:rsidRPr="00E97117">
          <w:rPr>
            <w:color w:val="00403C"/>
            <w:sz w:val="18"/>
            <w:szCs w:val="18"/>
          </w:rPr>
          <w:t>European Society for Shoulder and Elbow Surgery (ESSES)</w:t>
        </w:r>
      </w:hyperlink>
      <w:r>
        <w:rPr>
          <w:b/>
          <w:bCs/>
          <w:color w:val="00403C"/>
          <w:sz w:val="18"/>
          <w:szCs w:val="18"/>
        </w:rPr>
        <w:t>}</w:t>
      </w:r>
    </w:p>
    <w:p w:rsidR="00136A60" w:rsidRDefault="00136A60" w:rsidP="00015DF6">
      <w:pPr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  <w:r w:rsidRPr="00136A60">
        <w:rPr>
          <w:rFonts w:ascii="Arial" w:hAnsi="Arial"/>
          <w:b/>
          <w:noProof/>
          <w:sz w:val="32"/>
          <w:lang w:val="en-US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1666875" cy="857250"/>
            <wp:effectExtent l="0" t="0" r="9525" b="0"/>
            <wp:wrapSquare wrapText="bothSides"/>
            <wp:docPr id="1" name="Picture 4" descr="\\svs-server01\Folder Redirection\abathgate\Downloads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svs-server01\Folder Redirection\abathgate\Downloads\image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rFonts w:ascii="Arial" w:hAnsi="Arial"/>
          <w:b/>
          <w:sz w:val="32"/>
        </w:rPr>
      </w:pPr>
    </w:p>
    <w:p w:rsidR="00136A60" w:rsidRDefault="00136A60" w:rsidP="00136A60">
      <w:pPr>
        <w:jc w:val="center"/>
        <w:rPr>
          <w:noProof/>
        </w:rPr>
      </w:pPr>
      <w:r>
        <w:rPr>
          <w:rFonts w:ascii="Arial" w:hAnsi="Arial"/>
          <w:b/>
          <w:sz w:val="32"/>
        </w:rPr>
        <w:t>St. Vincent’s SportsMed</w:t>
      </w:r>
      <w:r>
        <w:rPr>
          <w:noProof/>
        </w:rPr>
        <w:t xml:space="preserve"> </w:t>
      </w: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  <w:rPr>
          <w:noProof/>
        </w:rPr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</w:pPr>
    </w:p>
    <w:p w:rsidR="00136A60" w:rsidRDefault="00136A60" w:rsidP="00136A60">
      <w:pPr>
        <w:jc w:val="center"/>
        <w:rPr>
          <w:rFonts w:eastAsia="Times" w:cs="Calibri"/>
          <w:b/>
          <w:sz w:val="36"/>
          <w:szCs w:val="36"/>
        </w:rPr>
      </w:pPr>
      <w:r w:rsidRPr="00501FA1">
        <w:rPr>
          <w:rFonts w:cs="Calibri"/>
          <w:b/>
          <w:sz w:val="36"/>
          <w:szCs w:val="36"/>
        </w:rPr>
        <w:t>Measuring the effect of Hyaluronic acid (HA)on tendon healing after arthroscopic rotator cuff repair</w:t>
      </w:r>
      <w:r w:rsidRPr="00501FA1">
        <w:rPr>
          <w:rFonts w:eastAsia="Times" w:cs="Calibri"/>
          <w:b/>
          <w:sz w:val="36"/>
          <w:szCs w:val="36"/>
        </w:rPr>
        <w:t>: A prospective randomized clinical trial</w:t>
      </w:r>
    </w:p>
    <w:p w:rsidR="00136A60" w:rsidRDefault="00136A60" w:rsidP="00136A60">
      <w:pPr>
        <w:jc w:val="center"/>
        <w:rPr>
          <w:b/>
          <w:color w:val="000000" w:themeColor="text1"/>
          <w:sz w:val="40"/>
          <w:szCs w:val="40"/>
        </w:rPr>
      </w:pPr>
    </w:p>
    <w:p w:rsidR="00CC20BD" w:rsidRPr="00CC20BD" w:rsidRDefault="00CC20BD" w:rsidP="00CC20BD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>3rd check point</w:t>
      </w:r>
    </w:p>
    <w:p w:rsidR="00CC20BD" w:rsidRPr="00CC20BD" w:rsidRDefault="00CC20BD" w:rsidP="00CC20BD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>3 months post op</w:t>
      </w:r>
    </w:p>
    <w:p w:rsidR="00EC220D" w:rsidRPr="00CC20BD" w:rsidRDefault="00CC20BD" w:rsidP="00CC20BD">
      <w:pPr>
        <w:jc w:val="center"/>
        <w:rPr>
          <w:b/>
          <w:color w:val="000000" w:themeColor="text1"/>
          <w:sz w:val="56"/>
          <w:szCs w:val="56"/>
        </w:rPr>
      </w:pPr>
      <w:r w:rsidRPr="00CC20BD">
        <w:rPr>
          <w:b/>
          <w:color w:val="000000" w:themeColor="text1"/>
          <w:sz w:val="56"/>
          <w:szCs w:val="56"/>
        </w:rPr>
        <w:t xml:space="preserve"> (</w:t>
      </w:r>
      <w:r w:rsidRPr="00CC20BD">
        <w:rPr>
          <w:b/>
          <w:sz w:val="56"/>
          <w:szCs w:val="56"/>
        </w:rPr>
        <w:t>Physician part</w:t>
      </w:r>
      <w:r w:rsidRPr="00CC20BD">
        <w:rPr>
          <w:b/>
          <w:color w:val="000000" w:themeColor="text1"/>
          <w:sz w:val="56"/>
          <w:szCs w:val="56"/>
        </w:rPr>
        <w:t>)</w:t>
      </w: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136A60" w:rsidRDefault="00136A60" w:rsidP="00EC220D">
      <w:pPr>
        <w:rPr>
          <w:b/>
          <w:sz w:val="28"/>
          <w:szCs w:val="28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Patient Name</w:t>
      </w:r>
      <w:r w:rsidRPr="00BB06E9">
        <w:rPr>
          <w:sz w:val="26"/>
          <w:szCs w:val="26"/>
        </w:rPr>
        <w:t>: ____________</w:t>
      </w:r>
      <w:r>
        <w:rPr>
          <w:sz w:val="26"/>
          <w:szCs w:val="26"/>
        </w:rPr>
        <w:t>_____________________________________________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Age:</w:t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ab/>
      </w:r>
      <w:r w:rsidRPr="003E4A94">
        <w:rPr>
          <w:sz w:val="26"/>
          <w:szCs w:val="26"/>
        </w:rPr>
        <w:tab/>
      </w:r>
    </w:p>
    <w:p w:rsidR="00F4587B" w:rsidRDefault="00F4587B" w:rsidP="00F4587B">
      <w:pPr>
        <w:rPr>
          <w:sz w:val="26"/>
          <w:szCs w:val="26"/>
        </w:rPr>
      </w:pPr>
      <w:r w:rsidRPr="003E4A94">
        <w:rPr>
          <w:sz w:val="26"/>
          <w:szCs w:val="26"/>
        </w:rPr>
        <w:t>sex:  M          F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Hand dominance: R                L</w:t>
      </w:r>
    </w:p>
    <w:p w:rsidR="00F4587B" w:rsidRPr="003E4A94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Operative shoulder: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R</w:t>
      </w:r>
      <w:r w:rsidRPr="00BB06E9">
        <w:rPr>
          <w:sz w:val="26"/>
          <w:szCs w:val="26"/>
        </w:rPr>
        <w:tab/>
        <w:t xml:space="preserve"> </w:t>
      </w:r>
      <w:r>
        <w:rPr>
          <w:sz w:val="36"/>
          <w:szCs w:val="36"/>
        </w:rPr>
        <w:t xml:space="preserve">    </w:t>
      </w:r>
      <w:r>
        <w:rPr>
          <w:sz w:val="26"/>
          <w:szCs w:val="26"/>
        </w:rPr>
        <w:t>L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>
        <w:rPr>
          <w:sz w:val="26"/>
          <w:szCs w:val="26"/>
        </w:rPr>
        <w:t>Investigator: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Signature:</w:t>
      </w: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</w:p>
    <w:p w:rsidR="00F4587B" w:rsidRDefault="00F4587B" w:rsidP="00F4587B">
      <w:pPr>
        <w:rPr>
          <w:sz w:val="26"/>
          <w:szCs w:val="26"/>
        </w:rPr>
      </w:pPr>
      <w:r w:rsidRPr="009D7456">
        <w:rPr>
          <w:sz w:val="26"/>
          <w:szCs w:val="26"/>
        </w:rPr>
        <w:t xml:space="preserve">Date: </w:t>
      </w:r>
    </w:p>
    <w:p w:rsidR="00136A60" w:rsidRDefault="00136A60" w:rsidP="00EC220D">
      <w:pPr>
        <w:rPr>
          <w:b/>
          <w:sz w:val="28"/>
          <w:szCs w:val="28"/>
        </w:rPr>
      </w:pPr>
    </w:p>
    <w:p w:rsidR="00136A60" w:rsidRPr="008A6957" w:rsidRDefault="008A6957" w:rsidP="008A6957">
      <w:pPr>
        <w:rPr>
          <w:b/>
          <w:bCs/>
          <w:sz w:val="26"/>
          <w:szCs w:val="26"/>
        </w:rPr>
      </w:pPr>
      <w:r w:rsidRPr="00BE7CBC">
        <w:rPr>
          <w:b/>
          <w:bCs/>
          <w:sz w:val="26"/>
          <w:szCs w:val="26"/>
        </w:rPr>
        <w:t>Please document any adverse events in the adverse event</w:t>
      </w:r>
      <w:r>
        <w:rPr>
          <w:b/>
          <w:bCs/>
          <w:sz w:val="26"/>
          <w:szCs w:val="26"/>
        </w:rPr>
        <w:t>s</w:t>
      </w:r>
      <w:r w:rsidRPr="00BE7CBC">
        <w:rPr>
          <w:b/>
          <w:bCs/>
          <w:sz w:val="26"/>
          <w:szCs w:val="26"/>
        </w:rPr>
        <w:t xml:space="preserve"> form</w:t>
      </w:r>
    </w:p>
    <w:p w:rsidR="00136A60" w:rsidRDefault="00136A60" w:rsidP="00EC220D">
      <w:pPr>
        <w:rPr>
          <w:b/>
          <w:sz w:val="28"/>
          <w:szCs w:val="28"/>
        </w:rPr>
      </w:pPr>
    </w:p>
    <w:p w:rsidR="00EC220D" w:rsidRPr="00015DF6" w:rsidRDefault="00EC220D" w:rsidP="00EC220D">
      <w:pPr>
        <w:rPr>
          <w:b/>
          <w:sz w:val="36"/>
          <w:szCs w:val="36"/>
        </w:rPr>
      </w:pPr>
      <w:r w:rsidRPr="00015DF6">
        <w:rPr>
          <w:b/>
          <w:sz w:val="36"/>
          <w:szCs w:val="36"/>
        </w:rPr>
        <w:lastRenderedPageBreak/>
        <w:t>Constant shoulder score</w:t>
      </w:r>
    </w:p>
    <w:p w:rsidR="00EC220D" w:rsidRDefault="00326EE9" w:rsidP="00EC22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209550</wp:posOffset>
            </wp:positionV>
            <wp:extent cx="1476375" cy="1647825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0D" w:rsidRPr="00EC220D">
        <w:rPr>
          <w:b/>
          <w:sz w:val="28"/>
          <w:szCs w:val="28"/>
        </w:rPr>
        <w:t>(Physician part)</w:t>
      </w:r>
    </w:p>
    <w:p w:rsidR="00444406" w:rsidRPr="00EC220D" w:rsidRDefault="00444406" w:rsidP="00EC220D">
      <w:pPr>
        <w:rPr>
          <w:b/>
          <w:sz w:val="28"/>
          <w:szCs w:val="28"/>
        </w:rPr>
      </w:pPr>
    </w:p>
    <w:p w:rsidR="00DC49EF" w:rsidRDefault="00CC20BD" w:rsidP="00611D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13335</wp:posOffset>
            </wp:positionV>
            <wp:extent cx="3599815" cy="1409700"/>
            <wp:effectExtent l="19050" t="0" r="63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4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EF3" w:rsidRPr="00E53EF3">
        <w:rPr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25pt;margin-top:15.3pt;width:1in;height:84pt;z-index:251693056;mso-position-horizontal-relative:text;mso-position-vertical-relative:text;mso-width-relative:margin;mso-height-relative:margin">
            <v:textbox>
              <w:txbxContent>
                <w:p w:rsidR="006F3F55" w:rsidRPr="003B53B5" w:rsidRDefault="003B53B5" w:rsidP="006F3F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B53B5">
                    <w:rPr>
                      <w:b/>
                      <w:sz w:val="24"/>
                      <w:szCs w:val="24"/>
                    </w:rPr>
                    <w:t>Strength is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F3F55" w:rsidRPr="003B53B5">
                    <w:rPr>
                      <w:b/>
                      <w:sz w:val="24"/>
                      <w:szCs w:val="24"/>
                    </w:rPr>
                    <w:t>measured using a spring balance</w:t>
                  </w:r>
                </w:p>
              </w:txbxContent>
            </v:textbox>
          </v:shape>
        </w:pict>
      </w:r>
    </w:p>
    <w:p w:rsidR="00C57946" w:rsidRDefault="00C57946" w:rsidP="00DA619F">
      <w:pPr>
        <w:rPr>
          <w:b/>
          <w:sz w:val="36"/>
          <w:szCs w:val="36"/>
        </w:rPr>
      </w:pPr>
    </w:p>
    <w:p w:rsidR="00C57946" w:rsidRDefault="00C57946" w:rsidP="00DA619F">
      <w:pPr>
        <w:rPr>
          <w:b/>
          <w:sz w:val="36"/>
          <w:szCs w:val="36"/>
        </w:rPr>
      </w:pPr>
    </w:p>
    <w:p w:rsidR="00DA619F" w:rsidRPr="00DA619F" w:rsidRDefault="00DA619F" w:rsidP="00C57946">
      <w:pPr>
        <w:jc w:val="both"/>
        <w:rPr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10621"/>
        <w:tblW w:w="0" w:type="auto"/>
        <w:tblLook w:val="04A0"/>
      </w:tblPr>
      <w:tblGrid>
        <w:gridCol w:w="3209"/>
        <w:gridCol w:w="3209"/>
        <w:gridCol w:w="3210"/>
      </w:tblGrid>
      <w:tr w:rsidR="00F4587B" w:rsidTr="00264968">
        <w:trPr>
          <w:trHeight w:val="987"/>
        </w:trPr>
        <w:tc>
          <w:tcPr>
            <w:tcW w:w="9628" w:type="dxa"/>
            <w:gridSpan w:val="3"/>
            <w:vAlign w:val="center"/>
          </w:tcPr>
          <w:p w:rsidR="00F4587B" w:rsidRDefault="00F4587B" w:rsidP="00264968">
            <w:pPr>
              <w:rPr>
                <w:sz w:val="24"/>
                <w:szCs w:val="24"/>
              </w:rPr>
            </w:pPr>
            <w:r w:rsidRPr="009662BE">
              <w:rPr>
                <w:b/>
                <w:sz w:val="24"/>
                <w:szCs w:val="24"/>
              </w:rPr>
              <w:t>MRC grade:</w:t>
            </w:r>
            <w:r>
              <w:rPr>
                <w:sz w:val="24"/>
                <w:szCs w:val="24"/>
              </w:rPr>
              <w:t xml:space="preserve">  0 = No contraction,   1= flicker,     2=Movement with gravity eliminated</w:t>
            </w:r>
          </w:p>
          <w:p w:rsidR="00F4587B" w:rsidRPr="00776F08" w:rsidRDefault="00F4587B" w:rsidP="00264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3= Movement against gravity,   4=Movement against some resistance,  5= Normal power</w:t>
            </w:r>
          </w:p>
        </w:tc>
      </w:tr>
      <w:tr w:rsidR="00F4587B" w:rsidTr="00264968">
        <w:tc>
          <w:tcPr>
            <w:tcW w:w="3209" w:type="dxa"/>
          </w:tcPr>
          <w:p w:rsidR="00F4587B" w:rsidRPr="009662BE" w:rsidRDefault="00F4587B" w:rsidP="00264968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Right</w:t>
            </w:r>
          </w:p>
        </w:tc>
        <w:tc>
          <w:tcPr>
            <w:tcW w:w="3210" w:type="dxa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left</w:t>
            </w:r>
          </w:p>
        </w:tc>
      </w:tr>
      <w:tr w:rsidR="00F4587B" w:rsidTr="00264968">
        <w:trPr>
          <w:trHeight w:val="635"/>
        </w:trPr>
        <w:tc>
          <w:tcPr>
            <w:tcW w:w="3209" w:type="dxa"/>
          </w:tcPr>
          <w:p w:rsidR="00F4587B" w:rsidRPr="009662BE" w:rsidRDefault="00F4587B" w:rsidP="00264968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Forward elevation</w:t>
            </w:r>
          </w:p>
        </w:tc>
        <w:tc>
          <w:tcPr>
            <w:tcW w:w="3209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F4587B" w:rsidTr="00264968">
        <w:trPr>
          <w:trHeight w:val="635"/>
        </w:trPr>
        <w:tc>
          <w:tcPr>
            <w:tcW w:w="3209" w:type="dxa"/>
          </w:tcPr>
          <w:p w:rsidR="00F4587B" w:rsidRPr="009662BE" w:rsidRDefault="00F4587B" w:rsidP="00264968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>Abduction</w:t>
            </w:r>
          </w:p>
        </w:tc>
        <w:tc>
          <w:tcPr>
            <w:tcW w:w="3209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F4587B" w:rsidTr="00264968">
        <w:trPr>
          <w:trHeight w:val="635"/>
        </w:trPr>
        <w:tc>
          <w:tcPr>
            <w:tcW w:w="3209" w:type="dxa"/>
          </w:tcPr>
          <w:p w:rsidR="00F4587B" w:rsidRPr="009662BE" w:rsidRDefault="00F4587B" w:rsidP="00264968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External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  <w:tr w:rsidR="00F4587B" w:rsidTr="00264968">
        <w:trPr>
          <w:trHeight w:val="635"/>
        </w:trPr>
        <w:tc>
          <w:tcPr>
            <w:tcW w:w="3209" w:type="dxa"/>
          </w:tcPr>
          <w:p w:rsidR="00F4587B" w:rsidRPr="009662BE" w:rsidRDefault="00F4587B" w:rsidP="00264968">
            <w:pPr>
              <w:rPr>
                <w:sz w:val="28"/>
                <w:szCs w:val="28"/>
              </w:rPr>
            </w:pPr>
            <w:r w:rsidRPr="009662BE">
              <w:rPr>
                <w:sz w:val="28"/>
                <w:szCs w:val="28"/>
              </w:rPr>
              <w:t xml:space="preserve">Internal rotation </w:t>
            </w:r>
            <w:r w:rsidRPr="009662BE">
              <w:rPr>
                <w:sz w:val="24"/>
                <w:szCs w:val="24"/>
              </w:rPr>
              <w:t>(Arm at side)</w:t>
            </w:r>
          </w:p>
        </w:tc>
        <w:tc>
          <w:tcPr>
            <w:tcW w:w="3209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  <w:tc>
          <w:tcPr>
            <w:tcW w:w="3210" w:type="dxa"/>
            <w:vAlign w:val="center"/>
          </w:tcPr>
          <w:p w:rsidR="00F4587B" w:rsidRPr="009662BE" w:rsidRDefault="00F4587B" w:rsidP="00264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0    1    2    3    4    5</w:t>
            </w:r>
          </w:p>
        </w:tc>
      </w:tr>
    </w:tbl>
    <w:p w:rsidR="00264968" w:rsidRDefault="00264968" w:rsidP="00264968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-3829050</wp:posOffset>
            </wp:positionH>
            <wp:positionV relativeFrom="paragraph">
              <wp:posOffset>485140</wp:posOffset>
            </wp:positionV>
            <wp:extent cx="7315200" cy="32956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968" w:rsidRPr="006F3F55" w:rsidRDefault="00264968" w:rsidP="00264968">
      <w:pPr>
        <w:rPr>
          <w:b/>
          <w:sz w:val="36"/>
          <w:szCs w:val="36"/>
        </w:rPr>
      </w:pPr>
      <w:r w:rsidRPr="00015DF6">
        <w:rPr>
          <w:b/>
          <w:sz w:val="36"/>
          <w:szCs w:val="36"/>
        </w:rPr>
        <w:t>Manual strength testing</w:t>
      </w:r>
    </w:p>
    <w:p w:rsidR="00264968" w:rsidRPr="006F3F55" w:rsidRDefault="00264968">
      <w:pPr>
        <w:rPr>
          <w:b/>
          <w:sz w:val="36"/>
          <w:szCs w:val="36"/>
        </w:rPr>
      </w:pPr>
    </w:p>
    <w:sectPr w:rsidR="00264968" w:rsidRPr="006F3F55" w:rsidSect="005D3A9B">
      <w:footerReference w:type="default" r:id="rId5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F8D" w:rsidRDefault="00813F8D" w:rsidP="00FF76FB">
      <w:r>
        <w:separator/>
      </w:r>
    </w:p>
  </w:endnote>
  <w:endnote w:type="continuationSeparator" w:id="1">
    <w:p w:rsidR="00813F8D" w:rsidRDefault="00813F8D" w:rsidP="00FF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FB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rFonts w:cs="Calibri"/>
        <w:b/>
        <w:sz w:val="20"/>
        <w:szCs w:val="20"/>
      </w:rPr>
      <w:t>Measuring the effect of Hyaluronic acid (HA)on tendon healing after arthroscopic rotator cuff repair</w:t>
    </w:r>
    <w:r>
      <w:rPr>
        <w:rFonts w:cs="Calibri"/>
        <w:b/>
        <w:sz w:val="20"/>
        <w:szCs w:val="20"/>
      </w:rPr>
      <w:t>. A prospective randomised clinical trial.</w:t>
    </w:r>
  </w:p>
  <w:p w:rsidR="00FF76FB" w:rsidRPr="00354622" w:rsidRDefault="00FF76FB" w:rsidP="00FF76FB">
    <w:pPr>
      <w:shd w:val="clear" w:color="auto" w:fill="FFFFFF"/>
      <w:spacing w:before="100" w:beforeAutospacing="1"/>
      <w:contextualSpacing/>
      <w:outlineLvl w:val="1"/>
      <w:rPr>
        <w:rFonts w:cs="Calibri"/>
        <w:b/>
        <w:sz w:val="20"/>
        <w:szCs w:val="20"/>
      </w:rPr>
    </w:pPr>
    <w:r w:rsidRPr="00354622">
      <w:rPr>
        <w:sz w:val="20"/>
        <w:szCs w:val="20"/>
      </w:rPr>
      <w:t>Version 1</w:t>
    </w:r>
  </w:p>
  <w:p w:rsidR="00FF76FB" w:rsidRDefault="00FF7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F8D" w:rsidRDefault="00813F8D" w:rsidP="00FF76FB">
      <w:r>
        <w:separator/>
      </w:r>
    </w:p>
  </w:footnote>
  <w:footnote w:type="continuationSeparator" w:id="1">
    <w:p w:rsidR="00813F8D" w:rsidRDefault="00813F8D" w:rsidP="00FF7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1CF"/>
    <w:multiLevelType w:val="hybridMultilevel"/>
    <w:tmpl w:val="4C7A4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207A"/>
    <w:multiLevelType w:val="hybridMultilevel"/>
    <w:tmpl w:val="2EFA8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BF6"/>
    <w:rsid w:val="00015DF6"/>
    <w:rsid w:val="000F1244"/>
    <w:rsid w:val="00136A60"/>
    <w:rsid w:val="0018275A"/>
    <w:rsid w:val="001A2CBC"/>
    <w:rsid w:val="0020753E"/>
    <w:rsid w:val="002243F6"/>
    <w:rsid w:val="00242FB5"/>
    <w:rsid w:val="00264968"/>
    <w:rsid w:val="00270051"/>
    <w:rsid w:val="002B7305"/>
    <w:rsid w:val="002E5911"/>
    <w:rsid w:val="00311F5E"/>
    <w:rsid w:val="00326EE9"/>
    <w:rsid w:val="00350728"/>
    <w:rsid w:val="00376480"/>
    <w:rsid w:val="003B53B5"/>
    <w:rsid w:val="003E4A94"/>
    <w:rsid w:val="003E7C27"/>
    <w:rsid w:val="00444406"/>
    <w:rsid w:val="00480E79"/>
    <w:rsid w:val="004B04F5"/>
    <w:rsid w:val="004D7C81"/>
    <w:rsid w:val="00501FA1"/>
    <w:rsid w:val="0055563A"/>
    <w:rsid w:val="005D2E42"/>
    <w:rsid w:val="005D3A9B"/>
    <w:rsid w:val="00611D53"/>
    <w:rsid w:val="0064578E"/>
    <w:rsid w:val="006D03CA"/>
    <w:rsid w:val="006F3F55"/>
    <w:rsid w:val="007221C3"/>
    <w:rsid w:val="00776F08"/>
    <w:rsid w:val="007E28F3"/>
    <w:rsid w:val="00813F8D"/>
    <w:rsid w:val="0088657D"/>
    <w:rsid w:val="008A6957"/>
    <w:rsid w:val="008A6E20"/>
    <w:rsid w:val="008B4D8C"/>
    <w:rsid w:val="00921F64"/>
    <w:rsid w:val="009662BE"/>
    <w:rsid w:val="00976152"/>
    <w:rsid w:val="00A00496"/>
    <w:rsid w:val="00AA0389"/>
    <w:rsid w:val="00AC08FA"/>
    <w:rsid w:val="00B03BA3"/>
    <w:rsid w:val="00B07E8F"/>
    <w:rsid w:val="00C44BF6"/>
    <w:rsid w:val="00C57946"/>
    <w:rsid w:val="00CC0427"/>
    <w:rsid w:val="00CC20BD"/>
    <w:rsid w:val="00CD394D"/>
    <w:rsid w:val="00DA619F"/>
    <w:rsid w:val="00DC49EF"/>
    <w:rsid w:val="00E53EF3"/>
    <w:rsid w:val="00E95AD2"/>
    <w:rsid w:val="00E97C17"/>
    <w:rsid w:val="00EC220D"/>
    <w:rsid w:val="00F0235E"/>
    <w:rsid w:val="00F302E6"/>
    <w:rsid w:val="00F446BF"/>
    <w:rsid w:val="00F4587B"/>
    <w:rsid w:val="00F85DF1"/>
    <w:rsid w:val="00F902E5"/>
    <w:rsid w:val="00FF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6FB"/>
  </w:style>
  <w:style w:type="paragraph" w:styleId="Footer">
    <w:name w:val="footer"/>
    <w:basedOn w:val="Normal"/>
    <w:link w:val="FooterChar"/>
    <w:uiPriority w:val="99"/>
    <w:semiHidden/>
    <w:unhideWhenUsed/>
    <w:rsid w:val="00FF7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6FB"/>
  </w:style>
  <w:style w:type="paragraph" w:styleId="BalloonText">
    <w:name w:val="Balloon Text"/>
    <w:basedOn w:val="Normal"/>
    <w:link w:val="BalloonTextChar"/>
    <w:uiPriority w:val="99"/>
    <w:semiHidden/>
    <w:unhideWhenUsed/>
    <w:rsid w:val="00015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microsoft.com/office/2007/relationships/hdphoto" Target="media/hdphoto16.wdp"/><Relationship Id="rId3" Type="http://schemas.openxmlformats.org/officeDocument/2006/relationships/settings" Target="settings.xml"/><Relationship Id="rId21" Type="http://schemas.microsoft.com/office/2007/relationships/hdphoto" Target="media/hdphoto7.wdp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microsoft.com/office/2007/relationships/hdphoto" Target="media/hdphoto13.wdp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11.wdp"/><Relationship Id="rId41" Type="http://schemas.microsoft.com/office/2007/relationships/hdphoto" Target="media/hdphoto1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microsoft.com/office/2007/relationships/hdphoto" Target="media/hdphoto15.wdp"/><Relationship Id="rId40" Type="http://schemas.openxmlformats.org/officeDocument/2006/relationships/image" Target="media/image18.png"/><Relationship Id="rId45" Type="http://schemas.openxmlformats.org/officeDocument/2006/relationships/hyperlink" Target="http://www.secec.org/" TargetMode="Externa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31" Type="http://schemas.microsoft.com/office/2007/relationships/hdphoto" Target="media/hdphoto12.wdp"/><Relationship Id="rId44" Type="http://schemas.openxmlformats.org/officeDocument/2006/relationships/image" Target="media/image21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10.wdp"/><Relationship Id="rId30" Type="http://schemas.openxmlformats.org/officeDocument/2006/relationships/image" Target="media/image13.png"/><Relationship Id="rId35" Type="http://schemas.microsoft.com/office/2007/relationships/hdphoto" Target="media/hdphoto14.wdp"/><Relationship Id="rId43" Type="http://schemas.openxmlformats.org/officeDocument/2006/relationships/image" Target="media/image20.png"/><Relationship Id="rId48" Type="http://schemas.microsoft.com/office/2007/relationships/hdphoto" Target="media/hdphoto19.wdp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libml07i</cp:lastModifiedBy>
  <cp:revision>6</cp:revision>
  <dcterms:created xsi:type="dcterms:W3CDTF">2018-09-19T08:04:00Z</dcterms:created>
  <dcterms:modified xsi:type="dcterms:W3CDTF">2018-09-19T08:42:00Z</dcterms:modified>
</cp:coreProperties>
</file>